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5" w:name="X5026799d1ee7cf05a683ad84f5f54b5d42bd657"/>
    <w:p>
      <w:pPr>
        <w:pStyle w:val="Heading1"/>
      </w:pPr>
      <w:r>
        <w:t xml:space="preserve">Taking Shape: The Strategic Importance of the Robotics Engineer in Australia Sydney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Academic Research Division</w:t>
      </w:r>
      <w:r>
        <w:br/>
      </w:r>
      <w:r>
        <w:rPr>
          <w:bCs/>
          <w:b/>
        </w:rPr>
        <w:t xml:space="preserve">Subject:</w:t>
      </w:r>
      <w:r>
        <w:t xml:space="preserve"> </w:t>
      </w:r>
      <w:r>
        <w:t xml:space="preserve">Engineering and Technological Development</w:t>
      </w:r>
    </w:p>
    <w:bookmarkStart w:id="20" w:name="i.-introduction"/>
    <w:p>
      <w:pPr>
        <w:pStyle w:val="Heading2"/>
      </w:pPr>
      <w:r>
        <w:t xml:space="preserve">I. Introduction</w:t>
      </w:r>
    </w:p>
    <w:p>
      <w:pPr>
        <w:pStyle w:val="FirstParagraph"/>
      </w:pPr>
      <w:r>
        <w:t xml:space="preserve">The rapid acceleration of Industry 4.0 has fundamentally altered the landscape of modern engineering, with robotics standing at the forefront of this technological revolution. Within the context of</w:t>
      </w:r>
      <w:r>
        <w:t xml:space="preserve"> </w:t>
      </w:r>
      <w:r>
        <w:rPr>
          <w:bCs/>
          <w:b/>
        </w:rPr>
        <w:t xml:space="preserve">Australia Sydney</w:t>
      </w:r>
      <w:r>
        <w:t xml:space="preserve">, a city renowned for its dynamic economic growth and commitment to sustainable urban development, the role of the Robotics Engineer has evolved from a specialized technical position to a critical strategic asset. This term paper explores the multifaceted responsibilities, emerging trends, and socioeconomic impacts associated with robotics engineering within this specific geographic and economic hub. As</w:t>
      </w:r>
      <w:r>
        <w:t xml:space="preserve"> </w:t>
      </w:r>
      <w:r>
        <w:rPr>
          <w:bCs/>
          <w:b/>
        </w:rPr>
        <w:t xml:space="preserve">Australia Sydney</w:t>
      </w:r>
      <w:r>
        <w:t xml:space="preserve"> </w:t>
      </w:r>
      <w:r>
        <w:t xml:space="preserve">continues to integrate smart city technologies and advanced manufacturing processes, the demand for skilled professionals who can design, implement, and maintain robotic systems is reaching unprecedented levels.</w:t>
      </w:r>
      <w:r>
        <w:t xml:space="preserve"> </w:t>
      </w:r>
      <w:r>
        <w:t xml:space="preserve">The integration of autonomous systems into both industrial and service sectors requires a rigorous understanding of mechanical design, software architecture, artificial intelligence (AI), and human-robot interaction. In</w:t>
      </w:r>
      <w:r>
        <w:t xml:space="preserve"> </w:t>
      </w:r>
      <w:r>
        <w:rPr>
          <w:bCs/>
          <w:b/>
        </w:rPr>
        <w:t xml:space="preserve">Australia Sydney</w:t>
      </w:r>
      <w:r>
        <w:t xml:space="preserve">, where the government is actively promoting innovation through initiatives such as the "Smart City" roadmap, the Robotics Engineer acts as the bridge between theoretical computer science and practical physical application. This document aims to delineate why this role is indispensable for maintaining</w:t>
      </w:r>
      <w:r>
        <w:t xml:space="preserve"> </w:t>
      </w:r>
      <w:r>
        <w:rPr>
          <w:bCs/>
          <w:b/>
        </w:rPr>
        <w:t xml:space="preserve">Australia Sydney’s</w:t>
      </w:r>
      <w:r>
        <w:t xml:space="preserve"> </w:t>
      </w:r>
      <w:r>
        <w:t xml:space="preserve">competitive edge in a globalized market.</w:t>
      </w:r>
    </w:p>
    <w:bookmarkEnd w:id="20"/>
    <w:bookmarkStart w:id="21" w:name="Xcce02206205bd853d75983118380b663d1e12ba"/>
    <w:p>
      <w:pPr>
        <w:pStyle w:val="Heading2"/>
      </w:pPr>
      <w:r>
        <w:t xml:space="preserve">II. The Core Responsibilities of a Robotics Engineer</w:t>
      </w:r>
    </w:p>
    <w:p>
      <w:pPr>
        <w:pStyle w:val="FirstParagraph"/>
      </w:pPr>
      <w:r>
        <w:t xml:space="preserve">A Robotics Engineer in the contemporary era must possess a multidisciplinary skill set that spans several engineering domains. Unlike traditional mechanical engineers, the modern robotics professional must be proficient in coding languages such as Python and C++, familiar with sensor fusion technologies, and adept at understanding control systems theory. In</w:t>
      </w:r>
      <w:r>
        <w:t xml:space="preserve"> </w:t>
      </w:r>
      <w:r>
        <w:rPr>
          <w:bCs/>
          <w:b/>
        </w:rPr>
        <w:t xml:space="preserve">Australia Sydney</w:t>
      </w:r>
      <w:r>
        <w:t xml:space="preserve">, these skills are particularly vital due to the diverse nature of local industries, ranging from mining automation to healthcare assistance.</w:t>
      </w:r>
      <w:r>
        <w:t xml:space="preserve"> </w:t>
      </w:r>
      <w:r>
        <w:t xml:space="preserve">One primary responsibility is the design and prototyping of robotic mechanisms. This involves selecting appropriate actuators, sensors, and structural materials that can withstand specific operational environments. For instance, engineers working on autonomous vehicles in</w:t>
      </w:r>
      <w:r>
        <w:t xml:space="preserve"> </w:t>
      </w:r>
      <w:r>
        <w:rPr>
          <w:bCs/>
          <w:b/>
        </w:rPr>
        <w:t xml:space="preserve">Australia Sydney</w:t>
      </w:r>
      <w:r>
        <w:t xml:space="preserve"> </w:t>
      </w:r>
      <w:r>
        <w:t xml:space="preserve">must ensure that their designs account for unique urban traffic patterns and pedestrian safety regulations. Furthermore, the simulation phase is critical; engineers use digital twin technologies to test robotic behaviors in virtual environments before physical deployment, thereby reducing costs and enhancing safety.</w:t>
      </w:r>
      <w:r>
        <w:t xml:space="preserve"> </w:t>
      </w:r>
      <w:r>
        <w:t xml:space="preserve">Another crucial aspect is software integration. Robotics are essentially machines powered by code. The engineer must develop algorithms for navigation, object recognition, and decision-making processes that mimic human cognition but operate with superior speed and precision. In the context of</w:t>
      </w:r>
      <w:r>
        <w:t xml:space="preserve"> </w:t>
      </w:r>
      <w:r>
        <w:rPr>
          <w:bCs/>
          <w:b/>
        </w:rPr>
        <w:t xml:space="preserve">Australia Sydney</w:t>
      </w:r>
      <w:r>
        <w:t xml:space="preserve">, where logistics and supply chain efficiency are paramount due to its status as a major port city, Robotics Engineers play a pivotal role in optimizing warehouse automation systems. By deploying automated guided vehicles (AGVs) and robotic arms, companies can significantly reduce operational downtime and increase throughput.</w:t>
      </w:r>
    </w:p>
    <w:bookmarkEnd w:id="21"/>
    <w:bookmarkStart w:id="22" w:name="X8a2697ef33de603b4c3f8e7ce25ca6762c0c8e9"/>
    <w:p>
      <w:pPr>
        <w:pStyle w:val="Heading2"/>
      </w:pPr>
      <w:r>
        <w:t xml:space="preserve">III. Industry Applications in Australia Sydney</w:t>
      </w:r>
    </w:p>
    <w:p>
      <w:pPr>
        <w:pStyle w:val="FirstParagraph"/>
      </w:pPr>
      <w:r>
        <w:t xml:space="preserve">The application of robotics in</w:t>
      </w:r>
      <w:r>
        <w:t xml:space="preserve"> </w:t>
      </w:r>
      <w:r>
        <w:rPr>
          <w:bCs/>
          <w:b/>
        </w:rPr>
        <w:t xml:space="preserve">Australia Sydney</w:t>
      </w:r>
      <w:r>
        <w:t xml:space="preserve"> </w:t>
      </w:r>
      <w:r>
        <w:t xml:space="preserve">is not confined to a single sector but permeates various industries, each presenting unique challenges that require specialized engineering solutions. In the healthcare sector, robotic engineers are developing surgical assistants and rehabilitation robots that improve patient outcomes. Hospitals in</w:t>
      </w:r>
      <w:r>
        <w:t xml:space="preserve"> </w:t>
      </w:r>
      <w:r>
        <w:rPr>
          <w:bCs/>
          <w:b/>
        </w:rPr>
        <w:t xml:space="preserve">Australia Sydney</w:t>
      </w:r>
      <w:r>
        <w:t xml:space="preserve"> </w:t>
      </w:r>
      <w:r>
        <w:t xml:space="preserve">are increasingly adopting these technologies to reduce the burden on medical staff and enhance precision in complex procedures. The engineer’s role here extends beyond hardware to include ensuring ethical compliance and data privacy, as these devices often handle sensitive patient information.</w:t>
      </w:r>
      <w:r>
        <w:t xml:space="preserve"> </w:t>
      </w:r>
      <w:r>
        <w:t xml:space="preserve">In the manufacturing sector,</w:t>
      </w:r>
      <w:r>
        <w:t xml:space="preserve"> </w:t>
      </w:r>
      <w:r>
        <w:rPr>
          <w:bCs/>
          <w:b/>
        </w:rPr>
        <w:t xml:space="preserve">Australia Sydney</w:t>
      </w:r>
      <w:r>
        <w:t xml:space="preserve"> </w:t>
      </w:r>
      <w:r>
        <w:t xml:space="preserve">is witnessing a shift towards "lights-out" manufacturing, where facilities operate autonomously with minimal human intervention. Robotics Engineers are tasked with integrating collaborative robots (cobots) that can work safely alongside human workers. This requires advanced programming to ensure real-time responsiveness and safety protocols that adhere to strict Australian safety standards. The ability of the Robotics Engineer to troubleshoot and maintain these systems ensures continuous production cycles, which is vital for local economic stability.</w:t>
      </w:r>
      <w:r>
        <w:t xml:space="preserve"> </w:t>
      </w:r>
      <w:r>
        <w:t xml:space="preserve">Furthermore, the construction industry in</w:t>
      </w:r>
      <w:r>
        <w:t xml:space="preserve"> </w:t>
      </w:r>
      <w:r>
        <w:rPr>
          <w:bCs/>
          <w:b/>
        </w:rPr>
        <w:t xml:space="preserve">Australia Sydney</w:t>
      </w:r>
      <w:r>
        <w:t xml:space="preserve"> </w:t>
      </w:r>
      <w:r>
        <w:t xml:space="preserve">is beginning to adopt robotics for tasks such as bricklaying, concrete pouring, and site inspection. These applications address labor shortages and improve safety by removing workers from hazardous environments. The Robotics Engineer in this domain must design ruggedized systems capable of operating on uneven terrain and in variable weather conditions, which are common characteristics of construction sites in the region.</w:t>
      </w:r>
    </w:p>
    <w:bookmarkEnd w:id="22"/>
    <w:bookmarkStart w:id="23" w:name="iv.-challenges-and-future-outlook"/>
    <w:p>
      <w:pPr>
        <w:pStyle w:val="Heading2"/>
      </w:pPr>
      <w:r>
        <w:t xml:space="preserve">IV. Challenges and Future Outlook</w:t>
      </w:r>
    </w:p>
    <w:p>
      <w:pPr>
        <w:pStyle w:val="FirstParagraph"/>
      </w:pPr>
      <w:r>
        <w:t xml:space="preserve">Despite the promising prospects, the field of robotics engineering faces several challenges that require innovative solutions from professionals stationed in</w:t>
      </w:r>
      <w:r>
        <w:t xml:space="preserve"> </w:t>
      </w:r>
      <w:r>
        <w:rPr>
          <w:bCs/>
          <w:b/>
        </w:rPr>
        <w:t xml:space="preserve">Australia Sydney</w:t>
      </w:r>
      <w:r>
        <w:t xml:space="preserve">. One significant hurdle is the interoperability of different robotic systems. As companies adopt diverse technologies from various vendors, ensuring seamless communication between these systems is a complex engineering task. The Robotics Engineer must develop robust middleware and standard protocols to facilitate this integration.</w:t>
      </w:r>
      <w:r>
        <w:t xml:space="preserve"> </w:t>
      </w:r>
      <w:r>
        <w:t xml:space="preserve">Another challenge lies in the ethical implications of automation, particularly regarding workforce displacement. While robotics increases efficiency, it also raises concerns about job security for traditional laborers. In</w:t>
      </w:r>
      <w:r>
        <w:t xml:space="preserve"> </w:t>
      </w:r>
      <w:r>
        <w:rPr>
          <w:bCs/>
          <w:b/>
        </w:rPr>
        <w:t xml:space="preserve">Australia Sydney</w:t>
      </w:r>
      <w:r>
        <w:t xml:space="preserve">, policymakers and industry leaders are collaborating to address these issues through reskilling programs and educational initiatives. Robotics Engineers play a part in this dialogue by designing human-centric robots that augment rather than replace human capabilities, thereby fostering a symbiotic relationship between man and machine.</w:t>
      </w:r>
      <w:r>
        <w:t xml:space="preserve"> </w:t>
      </w:r>
      <w:r>
        <w:t xml:space="preserve">Looking ahead, the convergence of robotics with emerging technologies such as 5G connectivity and edge computing will further enhance the capabilities of autonomous systems. In</w:t>
      </w:r>
      <w:r>
        <w:t xml:space="preserve"> </w:t>
      </w:r>
      <w:r>
        <w:rPr>
          <w:bCs/>
          <w:b/>
        </w:rPr>
        <w:t xml:space="preserve">Australia Sydney</w:t>
      </w:r>
      <w:r>
        <w:t xml:space="preserve">, this technological synergy promises to unlock new possibilities in smart infrastructure management, environmental monitoring, and disaster response. The Robotics Engineer will be at the forefront of these developments, continuously adapting to new tools and methodologies to meet the evolving needs of society.</w:t>
      </w:r>
    </w:p>
    <w:bookmarkEnd w:id="23"/>
    <w:bookmarkStart w:id="24" w:name="v.-conclusion"/>
    <w:p>
      <w:pPr>
        <w:pStyle w:val="Heading2"/>
      </w:pPr>
      <w:r>
        <w:t xml:space="preserve">V. Conclusion</w:t>
      </w:r>
    </w:p>
    <w:p>
      <w:pPr>
        <w:pStyle w:val="FirstParagraph"/>
      </w:pPr>
      <w:r>
        <w:t xml:space="preserve">In conclusion, the Robotics Engineer is a cornerstone of technological advancement in</w:t>
      </w:r>
      <w:r>
        <w:t xml:space="preserve"> </w:t>
      </w:r>
      <w:r>
        <w:rPr>
          <w:bCs/>
          <w:b/>
        </w:rPr>
        <w:t xml:space="preserve">Australia Sydney</w:t>
      </w:r>
      <w:r>
        <w:t xml:space="preserve">. Their expertise drives innovation across healthcare, manufacturing, construction, and logistics sectors, contributing significantly to the region’s economic resilience and social well-being. As</w:t>
      </w:r>
      <w:r>
        <w:t xml:space="preserve"> </w:t>
      </w:r>
      <w:r>
        <w:rPr>
          <w:bCs/>
          <w:b/>
        </w:rPr>
        <w:t xml:space="preserve">Australia Sydney</w:t>
      </w:r>
      <w:r>
        <w:t xml:space="preserve"> </w:t>
      </w:r>
      <w:r>
        <w:t xml:space="preserve">continues to embrace the digital transformation inherent in Industry 4.0, the demand for highly skilled Robotics Engineers will only grow. It is imperative that educational institutions and industry bodies collaborate to nurture this talent pool, ensuring that</w:t>
      </w:r>
      <w:r>
        <w:t xml:space="preserve"> </w:t>
      </w:r>
      <w:r>
        <w:rPr>
          <w:bCs/>
          <w:b/>
        </w:rPr>
        <w:t xml:space="preserve">Australia Sydney</w:t>
      </w:r>
      <w:r>
        <w:t xml:space="preserve"> </w:t>
      </w:r>
      <w:r>
        <w:t xml:space="preserve">remains a global leader in robotic innovation. The future of engineering lies not just in building machines, but in creating intelligent systems that serve humanity effectively and ethically, a mission squarely within the purview of the dedicated Robotics Engineer.</w:t>
      </w:r>
    </w:p>
    <w:p>
      <w:r>
        <w:pict>
          <v:rect style="width:0;height:1.5pt" o:hralign="center" o:hrstd="t" o:hr="t"/>
        </w:pict>
      </w:r>
    </w:p>
    <w:p>
      <w:pPr>
        <w:pStyle w:val="FirstParagraph"/>
      </w:pPr>
      <w:r>
        <w:rPr>
          <w:iCs/>
          <w:i/>
        </w:rPr>
        <w:t xml:space="preserve">Note: This term paper provides an overview of the general role and impact of robotics engineers. Specific local regulations may vary.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Robotics Engineer in Australia Sydney</dc:title>
  <dc:creator/>
  <dc:language>en</dc:language>
  <cp:keywords/>
  <dcterms:created xsi:type="dcterms:W3CDTF">2026-07-29T05:30:23Z</dcterms:created>
  <dcterms:modified xsi:type="dcterms:W3CDTF">2026-07-29T05:30:23Z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