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7a14a60ad7bc691b641505ed51fde09ada18a8f"/>
    <w:p>
      <w:pPr>
        <w:pStyle w:val="Heading1"/>
      </w:pPr>
      <w:r>
        <w:t xml:space="preserve">The Evolution and Strategic Impact of the Robotics Engineer in Brazil Rio de Janeiro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Department of Engineering and Technology</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landscape of modern industrial engineering is undergoing a seismic shift, driven by the rapid advancement of automation, artificial intelligence, and mechatronics. At the heart of this transformation stands the Robotics Engineer, a professional whose role has evolved from specialized maintenance to strategic innovation. This term paper explores the critical intersection between advanced robotics technology and its application within a specific geographic and economic context: Brazil Rio de Janeiro. As one of South America’s largest industrial hubs, Brazil Rio de Janeiro presents a unique case study for understanding how Robotics Engineers contribute to economic revitalization, industrial modernization, and technological sovereignty. The objective of this paper is to analyze the multifaceted responsibilities of the Robotics Engineer in this region and evaluate their impact on local sectors such as energy, healthcare, and manufacturing.</w:t>
      </w:r>
    </w:p>
    <w:bookmarkEnd w:id="20"/>
    <w:bookmarkStart w:id="21" w:name="X0408fc9b3f0ee67ab11b87e9e550e8d1b43133e"/>
    <w:p>
      <w:pPr>
        <w:pStyle w:val="Heading2"/>
      </w:pPr>
      <w:r>
        <w:t xml:space="preserve">II. The Role of the Robotics Engineer: A Technical Overview</w:t>
      </w:r>
    </w:p>
    <w:p>
      <w:pPr>
        <w:pStyle w:val="FirstParagraph"/>
      </w:pPr>
      <w:r>
        <w:t xml:space="preserve">To understand the significance of this profession in Brazil Rio de Janeiro, one must first define the scope of a Robotics Engineer. Unlike traditional mechanical or electrical engineers, a Robotics Engineer possesses an interdisciplinary skill set that integrates software programming, control systems theory, sensor technology, and mechanical design. In the context of advanced manufacturing and service industries found in major metropolitan areas like those in Brazil Rio de Janeiro, these professionals are responsible for the entire lifecycle of robotic systems. This includes conceptual design, simulation modeling using tools such as MATLAB or ROS (Robot Operating System), hardware integration, and real-time algorithm development for autonomy.</w:t>
      </w:r>
      <w:r>
        <w:t xml:space="preserve"> </w:t>
      </w:r>
      <w:r>
        <w:t xml:space="preserve">The core competency of a Robotics Engineer lies in their ability to bridge the gap between digital intelligence and physical action. They develop algorithms that allow machines to perceive their environment through LiDAR, computer vision, and tactile sensors. In an industrial setting within Brazil Rio de Janeiro, this translates to the creation of automated assembly lines for petrochemical processing or autonomous logistics systems for port operations. Furthermore, they are tasked with ensuring safety compliance and human-robot collaboration (cobots), ensuring that these powerful machines can operate safely alongside human workers in shared workspaces.</w:t>
      </w:r>
    </w:p>
    <w:bookmarkEnd w:id="21"/>
    <w:bookmarkStart w:id="22" w:name="Xcd41074988a19a7f6e1dddd0ad63d67f1927c17"/>
    <w:p>
      <w:pPr>
        <w:pStyle w:val="Heading2"/>
      </w:pPr>
      <w:r>
        <w:t xml:space="preserve">III. The Strategic Context: Brazil Rio de Janeiro</w:t>
      </w:r>
    </w:p>
    <w:p>
      <w:pPr>
        <w:pStyle w:val="FirstParagraph"/>
      </w:pPr>
      <w:r>
        <w:t xml:space="preserve">Brazil Rio de Janeiro is not merely a geographic location; it is an economic powerhouse with a distinct industrial identity. Historically known for its cultural contributions, the city has also been a cornerstone of Brazil’s industrial base, particularly in the oil and gas sector through Petrobras and associated supply chains. However, to remain competitive in the global market, traditional industries must modernize. This is where the expertise of Robotics Engineers becomes indispensable. The transition from manual labor-intensive processes to automated smart factories requires specialized knowledge that only these engineers can provide.</w:t>
      </w:r>
      <w:r>
        <w:t xml:space="preserve"> </w:t>
      </w:r>
      <w:r>
        <w:t xml:space="preserve">Moreover, Brazil Rio de Janeiro is home to leading research institutions and universities that foster innovation in robotics. Institutions such as COPPE/UFRJ (Federal University of Rio de Janeiro) serve as incubators for next-generation technologies. The Robotics Engineer in this region often acts as a liaison between academic research and industrial application. They translate theoretical models developed in laboratories into scalable solutions implemented in factories across the state. This synergy is crucial for Brazil Rio de Janeiro’s goal of becoming a leader in Industry 4.0 initiatives within Latin America. The local economy benefits directly from the high-value jobs created by robotics projects, as well as the increased efficiency and productivity gained through automation.</w:t>
      </w:r>
    </w:p>
    <w:bookmarkEnd w:id="22"/>
    <w:bookmarkStart w:id="23" w:name="Xeecd0cc84667ff83beb7191e6ec0aac74093e5a"/>
    <w:p>
      <w:pPr>
        <w:pStyle w:val="Heading2"/>
      </w:pPr>
      <w:r>
        <w:t xml:space="preserve">IV. Key Application Sectors in Brazil Rio de Janeiro</w:t>
      </w:r>
    </w:p>
    <w:p>
      <w:pPr>
        <w:pStyle w:val="FirstParagraph"/>
      </w:pPr>
      <w:r>
        <w:t xml:space="preserve">The impact of Robotics Engineers is most visible in three key sectors within Brazil Rio de Janeiro: Energy, Healthcare, and Logistics.</w:t>
      </w:r>
      <w:r>
        <w:t xml:space="preserve"> </w:t>
      </w:r>
      <w:r>
        <w:t xml:space="preserve">In the Energy sector, specifically offshore oil extraction, Robotics Engineers design autonomous underwater vehicles (AUVs) and remotely operated vehicles (ROVs). These machines are vital for inspecting pipelines and maintaining infrastructure in harsh marine environments. By delegating dangerous tasks to robots, companies in Brazil Rio de Janeiro significantly reduce operational risks while enhancing data collection accuracy.</w:t>
      </w:r>
      <w:r>
        <w:t xml:space="preserve"> </w:t>
      </w:r>
      <w:r>
        <w:t xml:space="preserve">In the Healthcare sector, robotics is revolutionizing patient care and surgical precision. Robotics Engineers develop minimally invasive surgical robots used in hospitals across Brazil Rio de Janeiro. These systems allow surgeons to perform complex procedures with greater precision and shorter recovery times for patients. Additionally, robotic exoskeletons are being developed to aid in physical rehabilitation for stroke victims, showcasing the humanitarian aspect of this engineering discipline.</w:t>
      </w:r>
      <w:r>
        <w:t xml:space="preserve"> </w:t>
      </w:r>
      <w:r>
        <w:t xml:space="preserve">In Logistics and Port Operations, the efficiency of Brazil Rio de Janeiro’s ports is paramount. Robotics Engineers automate cargo handling systems using autonomous mobile robots (AMRs) and automated guided vehicles (AGVs). These systems optimize supply chain workflows, reducing bottlenecks and increasing the turnover rate of goods exported from Brazil Rio de Janeiro to global markets.</w:t>
      </w:r>
    </w:p>
    <w:bookmarkEnd w:id="23"/>
    <w:bookmarkStart w:id="24" w:name="v.-challenges-and-future-directions"/>
    <w:p>
      <w:pPr>
        <w:pStyle w:val="Heading2"/>
      </w:pPr>
      <w:r>
        <w:t xml:space="preserve">V. Challenges and Future Directions</w:t>
      </w:r>
    </w:p>
    <w:p>
      <w:pPr>
        <w:pStyle w:val="FirstParagraph"/>
      </w:pPr>
      <w:r>
        <w:t xml:space="preserve">Despite the clear benefits, the integration of robotics in Brazil Rio de Janeiro faces challenges. There is a significant skills gap; while demand for Robotics Engineers is rising, the number of qualified professionals is not keeping pace. This necessitates robust educational programs that emphasize practical, hands-on training alongside theoretical knowledge. Furthermore, there are socio-economic concerns regarding job displacement due to automation. However, history suggests that automation creates new types of jobs rather than eliminating work entirely; it shifts the focus from manual tasks to supervisory and maintenance roles requiring higher cognitive skills.</w:t>
      </w:r>
      <w:r>
        <w:t xml:space="preserve"> </w:t>
      </w:r>
      <w:r>
        <w:t xml:space="preserve">Looking forward, the role of the Robotics Engineer in Brazil Rio de Janeiro will expand into artificial intelligence integration and IoT (Internet of Things) connectivity. Smart cities initiatives in Brazil Rio de Janeiro will require robots for urban maintenance, traffic management, and security surveillance. The engineer’s role will thus expand beyond factory floors to encompass urban planning and smart infrastructure management.</w:t>
      </w:r>
    </w:p>
    <w:bookmarkEnd w:id="24"/>
    <w:bookmarkStart w:id="25" w:name="vi.-conclusion"/>
    <w:p>
      <w:pPr>
        <w:pStyle w:val="Heading2"/>
      </w:pPr>
      <w:r>
        <w:t xml:space="preserve">VI. Conclusion</w:t>
      </w:r>
    </w:p>
    <w:p>
      <w:pPr>
        <w:pStyle w:val="FirstParagraph"/>
      </w:pPr>
      <w:r>
        <w:t xml:space="preserve">In conclusion, the Robotics Engineer is a pivotal figure in the technological advancement of Brazil Rio de Janeiro. Their ability to design, implement, and maintain complex robotic systems drives efficiency and innovation across critical industries such as energy, healthcare, and logistics. As Brazil Rio de Janeiro strives to modernize its industrial base and compete on a global scale, the strategic investment in robotics education and infrastructure is not merely an option but a necessity. The Robotics Engineer serves as the architect of this new era, bridging the gap between human potential and machine precision. Future policies must support continuous professional development and research collaborations to ensure that Brazil Rio de Janeiro remains at the forefront of robotic innovation in South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Robotics Engineers in Brazil Rio de Janeiro</dc:title>
  <dc:creator/>
  <dc:language>en</dc:language>
  <cp:keywords/>
  <dcterms:created xsi:type="dcterms:W3CDTF">2026-07-29T07:58:35Z</dcterms:created>
  <dcterms:modified xsi:type="dcterms:W3CDTF">2026-07-29T07:58:35Z</dcterms:modified>
</cp:coreProperties>
</file>

<file path=docProps/custom.xml><?xml version="1.0" encoding="utf-8"?>
<Properties xmlns="http://schemas.openxmlformats.org/officeDocument/2006/custom-properties" xmlns:vt="http://schemas.openxmlformats.org/officeDocument/2006/docPropsVTypes"/>
</file>