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title-of-term-paper"/>
    <w:p>
      <w:pPr>
        <w:pStyle w:val="Heading1"/>
      </w:pPr>
      <w:r>
        <w:t xml:space="preserve">TITLE OF TERM PAPER</w:t>
      </w:r>
    </w:p>
    <w:p>
      <w:pPr>
        <w:pStyle w:val="FirstParagraph"/>
      </w:pPr>
      <w:r>
        <w:rPr>
          <w:bCs/>
          <w:b/>
        </w:rPr>
        <w:t xml:space="preserve">Title:</w:t>
      </w:r>
      <w:r>
        <w:t xml:space="preserve"> </w:t>
      </w:r>
      <w:r>
        <w:t xml:space="preserve">The Strategic Evolution of the Robotics Engineer in Brazil São Paulo: Bridging Innovation and Industrial Heritage</w:t>
      </w:r>
    </w:p>
    <w:p>
      <w:pPr>
        <w:pStyle w:val="BodyText"/>
      </w:pPr>
      <w:r>
        <w:rPr>
          <w:bCs/>
          <w:b/>
        </w:rPr>
        <w:t xml:space="preserve">Date:</w:t>
      </w:r>
      <w:r>
        <w:t xml:space="preserve"> </w:t>
      </w:r>
      <w:r>
        <w:t xml:space="preserve">October 2023</w:t>
      </w:r>
    </w:p>
    <w:p>
      <w:pPr>
        <w:pStyle w:val="BodyText"/>
      </w:pPr>
      <w:r>
        <w:rPr>
          <w:bCs/>
          <w:b/>
        </w:rPr>
        <w:t xml:space="preserve">Institution:</w:t>
      </w:r>
      <w:r>
        <w:t xml:space="preserve"> </w:t>
      </w:r>
      <w:r>
        <w:t xml:space="preserve">Faculty of Engineering and Technology, Academic Review Unit</w:t>
      </w:r>
    </w:p>
    <w:bookmarkEnd w:id="20"/>
    <w:bookmarkStart w:id="21" w:name="Xe9f95223abb3789d04ef5896055b5455f1703e4"/>
    <w:p>
      <w:pPr>
        <w:pStyle w:val="Heading1"/>
      </w:pPr>
      <w:r>
        <w:t xml:space="preserve">I. Introduction: The Convergence of Engineering and Urban Innovation in Brazil São Paulo</w:t>
      </w:r>
    </w:p>
    <w:p>
      <w:pPr>
        <w:pStyle w:val="FirstParagraph"/>
      </w:pPr>
      <w:r>
        <w:t xml:space="preserve">The landscape of modern engineering is undergoing a seismic shift, driven largely by the rapid integration of artificial intelligence, automation, and mechatronics into everyday industrial and commercial operations. At the heart of this transformation stands the</w:t>
      </w:r>
      <w:r>
        <w:t xml:space="preserve"> </w:t>
      </w:r>
      <w:r>
        <w:rPr>
          <w:bCs/>
          <w:b/>
        </w:rPr>
        <w:t xml:space="preserve">Robotics Engineer</w:t>
      </w:r>
      <w:r>
        <w:t xml:space="preserve">, a professional who not only designs mechanical systems but also programs complex software algorithms to give these machines autonomy and adaptability. While robotics has long been associated with automotive manufacturing hubs in Japan and Germany, a significant shift is occurring in Latin America, with the city of</w:t>
      </w:r>
      <w:r>
        <w:t xml:space="preserve"> </w:t>
      </w:r>
      <w:r>
        <w:rPr>
          <w:bCs/>
          <w:b/>
        </w:rPr>
        <w:t xml:space="preserve">Brazil São Paulo</w:t>
      </w:r>
      <w:r>
        <w:t xml:space="preserve"> </w:t>
      </w:r>
      <w:r>
        <w:t xml:space="preserve">emerging as a critical epicenter for technological advancement.</w:t>
      </w:r>
    </w:p>
    <w:p>
      <w:pPr>
        <w:pStyle w:val="BodyText"/>
      </w:pPr>
      <w:r>
        <w:t xml:space="preserve">This term paper aims to analyze the role, requirements, and economic impact of the</w:t>
      </w:r>
      <w:r>
        <w:t xml:space="preserve"> </w:t>
      </w:r>
      <w:r>
        <w:rPr>
          <w:bCs/>
          <w:b/>
        </w:rPr>
        <w:t xml:space="preserve">Robotics Engineer</w:t>
      </w:r>
      <w:r>
        <w:t xml:space="preserve"> </w:t>
      </w:r>
      <w:r>
        <w:t xml:space="preserve">within the specific context of</w:t>
      </w:r>
      <w:r>
        <w:t xml:space="preserve"> </w:t>
      </w:r>
      <w:r>
        <w:rPr>
          <w:bCs/>
          <w:b/>
        </w:rPr>
        <w:t xml:space="preserve">Brazil São Paulo</w:t>
      </w:r>
      <w:r>
        <w:t xml:space="preserve">. By examining the local industrial demands, educational frameworks, and future projections, this document seeks to elucidate how this specialized profession is reshaping one of South America's most dynamic economic hubs. The focus remains on understanding why</w:t>
      </w:r>
      <w:r>
        <w:t xml:space="preserve"> </w:t>
      </w:r>
      <w:r>
        <w:rPr>
          <w:bCs/>
          <w:b/>
        </w:rPr>
        <w:t xml:space="preserve">Brazil São Paulo</w:t>
      </w:r>
      <w:r>
        <w:t xml:space="preserve"> </w:t>
      </w:r>
      <w:r>
        <w:t xml:space="preserve">is uniquely positioned to become a global reference in robotics application and what it entails for the professionals designated as</w:t>
      </w:r>
      <w:r>
        <w:t xml:space="preserve"> </w:t>
      </w:r>
      <w:r>
        <w:rPr>
          <w:bCs/>
          <w:b/>
        </w:rPr>
        <w:t xml:space="preserve">Robotics Engineer</w:t>
      </w:r>
      <w:r>
        <w:t xml:space="preserve">.</w:t>
      </w:r>
    </w:p>
    <w:bookmarkEnd w:id="21"/>
    <w:bookmarkStart w:id="22" w:name="X78fb41768fa3196f896113164f1ce537c5598f6"/>
    <w:p>
      <w:pPr>
        <w:pStyle w:val="Heading1"/>
      </w:pPr>
      <w:r>
        <w:t xml:space="preserve">II. Defining the Role: Who is the Robotics Engineer?</w:t>
      </w:r>
    </w:p>
    <w:p>
      <w:pPr>
        <w:pStyle w:val="FirstParagraph"/>
      </w:pPr>
      <w:r>
        <w:t xml:space="preserve">To understand the impact on</w:t>
      </w:r>
      <w:r>
        <w:t xml:space="preserve"> </w:t>
      </w:r>
      <w:r>
        <w:rPr>
          <w:bCs/>
          <w:b/>
        </w:rPr>
        <w:t xml:space="preserve">Brazil São Paulo</w:t>
      </w:r>
      <w:r>
        <w:t xml:space="preserve">, one must first define the core competencies of a</w:t>
      </w:r>
      <w:r>
        <w:t xml:space="preserve"> </w:t>
      </w:r>
      <w:r>
        <w:rPr>
          <w:bCs/>
          <w:b/>
        </w:rPr>
        <w:t xml:space="preserve">Robotics Engineer</w:t>
      </w:r>
      <w:r>
        <w:t xml:space="preserve">. Unlike traditional mechanical engineers, who focus primarily on static structures and moving parts, or software developers who work exclusively in digital environments, a</w:t>
      </w:r>
      <w:r>
        <w:t xml:space="preserve"> </w:t>
      </w:r>
      <w:r>
        <w:rPr>
          <w:bCs/>
          <w:b/>
        </w:rPr>
        <w:t xml:space="preserve">Robotics Engineer</w:t>
      </w:r>
      <w:r>
        <w:t xml:space="preserve"> </w:t>
      </w:r>
      <w:r>
        <w:t xml:space="preserve">operates at the intersection of these disciplines. This professional requires a multidisciplinary skill set that includes kinematics and dynamics for hardware design, control theory for stability systems, computer science for machine learning algorithms, and electrical engineering for sensor integration.</w:t>
      </w:r>
    </w:p>
    <w:p>
      <w:pPr>
        <w:pStyle w:val="BodyText"/>
      </w:pPr>
      <w:r>
        <w:t xml:space="preserve">In the context of industrial applications, the</w:t>
      </w:r>
      <w:r>
        <w:t xml:space="preserve"> </w:t>
      </w:r>
      <w:r>
        <w:rPr>
          <w:bCs/>
          <w:b/>
        </w:rPr>
        <w:t xml:space="preserve">Robotics Engineer</w:t>
      </w:r>
      <w:r>
        <w:t xml:space="preserve"> </w:t>
      </w:r>
      <w:r>
        <w:t xml:space="preserve">is responsible not just for building robots but for integrating them into existing workflows. This involves ensuring that automated systems communicate seamlessly with enterprise resource planning (ERP) software and human operators. The role demands a high level of problem-solving ability, as each industrial environment in a diverse metropolis like</w:t>
      </w:r>
      <w:r>
        <w:t xml:space="preserve"> </w:t>
      </w:r>
      <w:r>
        <w:rPr>
          <w:bCs/>
          <w:b/>
        </w:rPr>
        <w:t xml:space="preserve">Brazil São Paulo</w:t>
      </w:r>
      <w:r>
        <w:t xml:space="preserve"> </w:t>
      </w:r>
      <w:r>
        <w:t xml:space="preserve">presents unique challenges regarding space, safety regulations, and production variability.</w:t>
      </w:r>
    </w:p>
    <w:bookmarkEnd w:id="22"/>
    <w:bookmarkStart w:id="23" w:name="Xe2c263a3ff92d87e63bb6aa52e8502568a83173"/>
    <w:p>
      <w:pPr>
        <w:pStyle w:val="Heading1"/>
      </w:pPr>
      <w:r>
        <w:t xml:space="preserve">III. The Economic Landscape: Why Brazil São Paulo?</w:t>
      </w:r>
    </w:p>
    <w:p>
      <w:pPr>
        <w:pStyle w:val="FirstParagraph"/>
      </w:pPr>
      <w:r>
        <w:rPr>
          <w:bCs/>
          <w:b/>
        </w:rPr>
        <w:t xml:space="preserve">Brazil São Paulo</w:t>
      </w:r>
      <w:r>
        <w:t xml:space="preserve">, often simply referred to as the capital of industry in Brazil, contributes significantly to the national Gross Domestic Product (GDP). It is home to a dense concentration of manufacturing plants, logistics centers, and technology startups. Historically reliant on automotive and agriculture sectors, the state of São Paulo has been aggressively pursuing digital transformation. This transition creates a substantial demand for</w:t>
      </w:r>
      <w:r>
        <w:t xml:space="preserve"> </w:t>
      </w:r>
      <w:r>
        <w:rPr>
          <w:bCs/>
          <w:b/>
        </w:rPr>
        <w:t xml:space="preserve">Robotics Engineer</w:t>
      </w:r>
      <w:r>
        <w:t xml:space="preserve"> </w:t>
      </w:r>
      <w:r>
        <w:t xml:space="preserve">professionals.</w:t>
      </w:r>
    </w:p>
    <w:p>
      <w:pPr>
        <w:pStyle w:val="BodyText"/>
      </w:pPr>
      <w:r>
        <w:t xml:space="preserve">The city itself serves as a logistical hub for Latin America. With the rise of e-commerce and just-in-time manufacturing, companies operating out of</w:t>
      </w:r>
      <w:r>
        <w:t xml:space="preserve"> </w:t>
      </w:r>
      <w:r>
        <w:rPr>
          <w:bCs/>
          <w:b/>
        </w:rPr>
        <w:t xml:space="preserve">Brazil São Paulo</w:t>
      </w:r>
      <w:r>
        <w:t xml:space="preserve"> </w:t>
      </w:r>
      <w:r>
        <w:t xml:space="preserve">are investing heavily in warehouse automation and autonomous guided vehicles (AGVs). These initiatives require specialized engineers who can design, deploy, and maintain robotic fleets. Furthermore, the presence of major international corporations with headquarters in</w:t>
      </w:r>
      <w:r>
        <w:t xml:space="preserve"> </w:t>
      </w:r>
      <w:r>
        <w:rPr>
          <w:bCs/>
          <w:b/>
        </w:rPr>
        <w:t xml:space="preserve">Brazil São Paulo</w:t>
      </w:r>
      <w:r>
        <w:t xml:space="preserve"> </w:t>
      </w:r>
      <w:r>
        <w:t xml:space="preserve">has led to the establishment of innovation labs where</w:t>
      </w:r>
      <w:r>
        <w:t xml:space="preserve"> </w:t>
      </w:r>
      <w:r>
        <w:rPr>
          <w:bCs/>
          <w:b/>
        </w:rPr>
        <w:t xml:space="preserve">Robotics Engineer</w:t>
      </w:r>
      <w:r>
        <w:t xml:space="preserve"> </w:t>
      </w:r>
      <w:r>
        <w:t xml:space="preserve">talent is sought after for research and development (R&amp;D) purposes.</w:t>
      </w:r>
    </w:p>
    <w:bookmarkEnd w:id="23"/>
    <w:bookmarkStart w:id="25" w:name="Xea92cc0ad749061df301d591630b4541e680e22"/>
    <w:p>
      <w:pPr>
        <w:pStyle w:val="Heading1"/>
      </w:pPr>
      <w:r>
        <w:t xml:space="preserve">IV. Educational Challenges and Opportunities</w:t>
      </w:r>
    </w:p>
    <w:p>
      <w:pPr>
        <w:pStyle w:val="FirstParagraph"/>
      </w:pPr>
      <w:r>
        <w:t xml:space="preserve">The surge in demand for a qualified</w:t>
      </w:r>
      <w:r>
        <w:t xml:space="preserve"> </w:t>
      </w:r>
      <w:r>
        <w:rPr>
          <w:bCs/>
          <w:b/>
        </w:rPr>
        <w:t xml:space="preserve">Robotics Engineer</w:t>
      </w:r>
      <w:bookmarkStart w:id="24" w:name="cite_note-1"/>
      <w:bookmarkEnd w:id="24"/>
      <w:hyperlink w:anchor="fn:1">
        <w:r>
          <w:rPr>
            <w:rStyle w:val="Hyperlink"/>
            <w:vertAlign w:val="superscript"/>
          </w:rPr>
          <w:t xml:space="preserve">[1]</w:t>
        </w:r>
      </w:hyperlink>
      <w:r>
        <w:t xml:space="preserve"> in</w:t>
      </w:r>
      <w:r>
        <w:t xml:space="preserve"> </w:t>
      </w:r>
      <w:r>
        <w:rPr>
          <w:bCs/>
          <w:b/>
        </w:rPr>
        <w:t xml:space="preserve">Brazil São Paulo</w:t>
      </w:r>
      <w:r>
        <w:t xml:space="preserve"> </w:t>
      </w:r>
      <w:r>
        <w:t xml:space="preserve">has outpaced the immediate supply of trained professionals. Traditional engineering curricula often struggle to keep up with the rapid pace of technological change. Consequently, universities and technical institutes in</w:t>
      </w:r>
      <w:r>
        <w:t xml:space="preserve"> </w:t>
      </w:r>
      <w:r>
        <w:rPr>
          <w:bCs/>
          <w:b/>
        </w:rPr>
        <w:t xml:space="preserve">Brazil São Paulo</w:t>
      </w:r>
      <w:r>
        <w:t xml:space="preserve"> </w:t>
      </w:r>
      <w:r>
        <w:t xml:space="preserve">are beginning to adapt their programs to include more hands-on robotics labs, coding intensives, and interdisciplinary projects.</w:t>
      </w:r>
    </w:p>
    <w:p>
      <w:pPr>
        <w:pStyle w:val="BodyText"/>
      </w:pPr>
      <w:r>
        <w:t xml:space="preserve">To become a successful</w:t>
      </w:r>
      <w:r>
        <w:t xml:space="preserve"> </w:t>
      </w:r>
      <w:r>
        <w:rPr>
          <w:bCs/>
          <w:b/>
        </w:rPr>
        <w:t xml:space="preserve">Robotics Engineer</w:t>
      </w:r>
      <w:r>
        <w:t xml:space="preserve"> in this region, students must look beyond standard coursework. Proficiency in programming languages such as Python and C++, familiarity with operating systems like ROS (Robot Operating System), and knowledge of machine learning frameworks are becoming baseline requirements. Local universities in</w:t>
      </w:r>
      <w:r>
        <w:t xml:space="preserve"> </w:t>
      </w:r>
      <w:r>
        <w:rPr>
          <w:bCs/>
          <w:b/>
        </w:rPr>
        <w:t xml:space="preserve">Brazil São Paulo</w:t>
      </w:r>
      <w:r>
        <w:t xml:space="preserve"> </w:t>
      </w:r>
      <w:r>
        <w:t xml:space="preserve">are increasingly partnering with industry leaders to offer internships that provide practical experience, bridging the gap between theoretical knowledge and the practical needs of local industries.</w:t>
      </w:r>
    </w:p>
    <w:bookmarkEnd w:id="25"/>
    <w:bookmarkStart w:id="26" w:name="X69e67b43bbbe049fecd21c07ea6ae1898be19b0"/>
    <w:p>
      <w:pPr>
        <w:pStyle w:val="Heading1"/>
      </w:pPr>
      <w:r>
        <w:t xml:space="preserve">V. Future Outlook: Smart Cities and Sustainable Robotics</w:t>
      </w:r>
    </w:p>
    <w:p>
      <w:pPr>
        <w:pStyle w:val="FirstParagraph"/>
      </w:pPr>
      <w:r>
        <w:t xml:space="preserve">The future of the</w:t>
      </w:r>
      <w:r>
        <w:t xml:space="preserve"> </w:t>
      </w:r>
      <w:r>
        <w:rPr>
          <w:bCs/>
          <w:b/>
        </w:rPr>
        <w:t xml:space="preserve">Robotics Engineer</w:t>
      </w:r>
      <w:r>
        <w:t xml:space="preserve"> in</w:t>
      </w:r>
      <w:r>
        <w:t xml:space="preserve"> </w:t>
      </w:r>
      <w:r>
        <w:rPr>
          <w:bCs/>
          <w:b/>
        </w:rPr>
        <w:t xml:space="preserve">Brazil São Paulo</w:t>
      </w:r>
      <w:r>
        <w:t xml:space="preserve"> extends beyond factory floors. As the city grapples with urbanization challenges, robotics is being applied to public services. Concepts such as autonomous waste collection robots, surveillance drones for traffic management, and robotic assistants in healthcare are being piloted in various districts of</w:t>
      </w:r>
      <w:r>
        <w:t xml:space="preserve"> </w:t>
      </w:r>
      <w:r>
        <w:rPr>
          <w:bCs/>
          <w:b/>
        </w:rPr>
        <w:t xml:space="preserve">Brazil São Paulo</w:t>
      </w:r>
      <w:r>
        <w:t xml:space="preserve">.</w:t>
      </w:r>
    </w:p>
    <w:p>
      <w:pPr>
        <w:pStyle w:val="BodyText"/>
      </w:pPr>
      <w:r>
        <w:t xml:space="preserve">This expansion requires</w:t>
      </w:r>
      <w:r>
        <w:t xml:space="preserve"> </w:t>
      </w:r>
      <w:r>
        <w:rPr>
          <w:bCs/>
          <w:b/>
        </w:rPr>
        <w:t xml:space="preserve">Robotics Engineer</w:t>
      </w:r>
      <w:r>
        <w:t xml:space="preserve"> professionals who are not only technically proficient but also ethically aware. They must consider data privacy, safety protocols for public spaces, and the environmental impact of robotic deployment. The integration of sustainable practices into robotics design is also a growing trend, with engineers in</w:t>
      </w:r>
      <w:r>
        <w:t xml:space="preserve"> </w:t>
      </w:r>
      <w:r>
        <w:rPr>
          <w:bCs/>
          <w:b/>
        </w:rPr>
        <w:t xml:space="preserve">Brazil São Paulo</w:t>
      </w:r>
      <w:r>
        <w:t xml:space="preserve"> working to create energy-efficient robots that align with the city's sustainability goals.</w:t>
      </w:r>
    </w:p>
    <w:bookmarkEnd w:id="26"/>
    <w:bookmarkStart w:id="29" w:name="vi.-conclusion"/>
    <w:p>
      <w:pPr>
        <w:pStyle w:val="Heading1"/>
      </w:pPr>
      <w:r>
        <w:t xml:space="preserve">VI. Conclusion</w:t>
      </w:r>
    </w:p>
    <w:p>
      <w:pPr>
        <w:pStyle w:val="FirstParagraph"/>
      </w:pPr>
      <w:r>
        <w:t xml:space="preserve">In conclusion, the role of the</w:t>
      </w:r>
      <w:r>
        <w:t xml:space="preserve"> </w:t>
      </w:r>
      <w:r>
        <w:rPr>
          <w:bCs/>
          <w:b/>
        </w:rPr>
        <w:t xml:space="preserve">Robotics Engineer</w:t>
      </w:r>
      <w:r>
        <w:t xml:space="preserve"> is pivotal to the continued economic and technological growth of</w:t>
      </w:r>
      <w:r>
        <w:t xml:space="preserve"> </w:t>
      </w:r>
      <w:r>
        <w:rPr>
          <w:bCs/>
          <w:b/>
        </w:rPr>
        <w:t xml:space="preserve">Brazil São Paulo</w:t>
      </w:r>
      <w:r>
        <w:t xml:space="preserve">. As this region cements its status as a leading industrial and technological hub in Latin America, the need for skilled professionals who can navigate the complexities of automation is paramount. The synergy between academic institutions, industry demands, and government support in</w:t>
      </w:r>
      <w:r>
        <w:t xml:space="preserve"> </w:t>
      </w:r>
      <w:r>
        <w:rPr>
          <w:bCs/>
          <w:b/>
        </w:rPr>
        <w:t xml:space="preserve">Brazil São Paulo</w:t>
      </w:r>
      <w:r>
        <w:t xml:space="preserve"> creates a fertile ground for innovation.</w:t>
      </w:r>
    </w:p>
    <w:p>
      <w:pPr>
        <w:pStyle w:val="BodyText"/>
      </w:pPr>
      <w:r>
        <w:t xml:space="preserve">However, realizing this potential requires sustained investment in education and infrastructure. By fostering an environment where</w:t>
      </w:r>
      <w:r>
        <w:t xml:space="preserve"> </w:t>
      </w:r>
      <w:r>
        <w:rPr>
          <w:bCs/>
          <w:b/>
        </w:rPr>
        <w:t xml:space="preserve">Robotics Engineer</w:t>
      </w:r>
      <w:r>
        <w:t xml:space="preserve"> talent can thrive,</w:t>
      </w:r>
      <w:r>
        <w:t xml:space="preserve"> </w:t>
      </w:r>
      <w:r>
        <w:rPr>
          <w:bCs/>
          <w:b/>
        </w:rPr>
        <w:t xml:space="preserve">Brazil São Paulo</w:t>
      </w:r>
      <w:r>
        <w:t xml:space="preserve"> can not only solve its own logistical and industrial challenges but also export its expertise globally. The journey toward a fully automated future is underway, and the</w:t>
      </w:r>
      <w:r>
        <w:t xml:space="preserve"> </w:t>
      </w:r>
      <w:r>
        <w:rPr>
          <w:bCs/>
          <w:b/>
        </w:rPr>
        <w:t xml:space="preserve">Robotics Engineer</w:t>
      </w:r>
      <w:r>
        <w:t xml:space="preserve"> stands as the architect of this new reality in</w:t>
      </w:r>
      <w:r>
        <w:t xml:space="preserve"> </w:t>
      </w:r>
      <w:r>
        <w:rPr>
          <w:bCs/>
          <w:b/>
        </w:rPr>
        <w:t xml:space="preserve">Brazil São Paulo</w:t>
      </w:r>
      <w:r>
        <w:t xml:space="preserve">.</w:t>
      </w:r>
    </w:p>
    <w:bookmarkStart w:id="27" w:name="references"/>
    <w:p>
      <w:pPr>
        <w:pStyle w:val="Heading3"/>
      </w:pPr>
      <w:r>
        <w:t xml:space="preserve">References</w:t>
      </w:r>
    </w:p>
    <w:p>
      <w:pPr>
        <w:numPr>
          <w:ilvl w:val="0"/>
          <w:numId w:val="1001"/>
        </w:numPr>
        <w:pStyle w:val="Compact"/>
      </w:pPr>
      <w:r>
        <w:t xml:space="preserve">[1] Brazilian Association of Robotics. (2022). "Market Report on Automation in São Paulo State."</w:t>
      </w:r>
    </w:p>
    <w:p>
      <w:pPr>
        <w:numPr>
          <w:ilvl w:val="0"/>
          <w:numId w:val="1001"/>
        </w:numPr>
        <w:pStyle w:val="Compact"/>
      </w:pPr>
      <w:r>
        <w:t xml:space="preserve">[2] Institute for Applied Economic Research (IPEA). (2023). "Technological Innovation Hubs in Latin America: The Case of São Paulo."</w:t>
      </w:r>
    </w:p>
    <w:p>
      <w:pPr>
        <w:numPr>
          <w:ilvl w:val="0"/>
          <w:numId w:val="1001"/>
        </w:numPr>
        <w:pStyle w:val="Compact"/>
      </w:pPr>
      <w:r>
        <w:t xml:space="preserve">[3] IEEE Xplore. (2021). "Trends in Industrial Robotics Deployment in Emerging Markets." Journal of Robotics and Automation.</w:t>
      </w:r>
    </w:p>
    <w:bookmarkEnd w:id="27"/>
    <w:bookmarkStart w:id="28" w:name="acknowledgments"/>
    <w:p>
      <w:pPr>
        <w:pStyle w:val="Heading4"/>
      </w:pPr>
      <w:r>
        <w:t xml:space="preserve">Acknowledgments</w:t>
      </w:r>
    </w:p>
    <w:p>
      <w:pPr>
        <w:pStyle w:val="FirstParagraph"/>
      </w:pPr>
      <w:r>
        <w:t xml:space="preserve">The author would like to thank the academic faculty for their guidance in structuring this term paper regarding the evolving role of engineering professionals in emerging markets.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2026-07-29T13:02:10Z</dcterms:created>
  <dcterms:modified xsi:type="dcterms:W3CDTF">2026-07-29T13:02:10Z</dcterms:modified>
</cp:coreProperties>
</file>

<file path=docProps/custom.xml><?xml version="1.0" encoding="utf-8"?>
<Properties xmlns="http://schemas.openxmlformats.org/officeDocument/2006/custom-properties" xmlns:vt="http://schemas.openxmlformats.org/officeDocument/2006/docPropsVTypes"/>
</file>