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Emerging</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iCs/>
          <w:i/>
          <w:bCs/>
          <w:b/>
        </w:rPr>
        <w:t xml:space="preserve">TITLE:</w:t>
      </w:r>
      <w:r>
        <w:br/>
      </w:r>
      <w:r>
        <w:t xml:space="preserve">The Emerging Role of Robotics Engineers in DR Congo Kinshasa:</w:t>
      </w:r>
      <w:r>
        <w:br/>
      </w:r>
      <w:r>
        <w:t xml:space="preserve">Bridging the Gap Between Traditional Industry and Modern Automation</w:t>
      </w:r>
      <w:r>
        <w:br/>
      </w:r>
      <w:r>
        <w:br/>
      </w:r>
      <w:r>
        <w:rPr>
          <w:iCs/>
          <w:i/>
          <w:bCs/>
          <w:b/>
        </w:rPr>
        <w:t xml:space="preserve">COURSE:</w:t>
      </w:r>
      <w:r>
        <w:t xml:space="preserve"> </w:t>
      </w:r>
      <w:r>
        <w:t xml:space="preserve">Introduction to Advanced Engineering Technologies</w:t>
      </w:r>
      <w:r>
        <w:br/>
      </w:r>
      <w:r>
        <w:rPr>
          <w:iCs/>
          <w:i/>
          <w:bCs/>
          <w:b/>
        </w:rPr>
        <w:t xml:space="preserve">SUBMITTED BY:</w:t>
      </w:r>
      <w:r>
        <w:t xml:space="preserve"> </w:t>
      </w:r>
      <w:r>
        <w:t xml:space="preserve">[Student Name]</w:t>
      </w:r>
      <w:r>
        <w:br/>
      </w:r>
      <w:r>
        <w:rPr>
          <w:iCs/>
          <w:i/>
          <w:bCs/>
          <w:b/>
        </w:rPr>
        <w:t xml:space="preserve">Date:</w:t>
      </w:r>
      <w:r>
        <w:t xml:space="preserve"> </w:t>
      </w:r>
      <w:r>
        <w:t xml:space="preserve">October 26, 2023</w:t>
      </w:r>
      <w:r>
        <w:br/>
      </w:r>
    </w:p>
    <w:bookmarkStart w:id="20" w:name="i.-introduction"/>
    <w:p>
      <w:pPr>
        <w:pStyle w:val="Heading1"/>
      </w:pPr>
      <w:r>
        <w:t xml:space="preserve">I. Introduction</w:t>
      </w:r>
    </w:p>
    <w:p>
      <w:pPr>
        <w:pStyle w:val="FirstParagraph"/>
      </w:pPr>
      <w:r>
        <w:t xml:space="preserve">The global landscape of engineering is undergoing a profound transformation, driven by the rapid integration of artificial intelligence, automated systems, and mechatronics. Within this broader context, the specific role of a</w:t>
      </w:r>
      <w:r>
        <w:t xml:space="preserve"> </w:t>
      </w:r>
      <w:r>
        <w:rPr>
          <w:iCs/>
          <w:i/>
          <w:bCs/>
          <w:b/>
        </w:rPr>
        <w:t xml:space="preserve">Robotics Engineer</w:t>
      </w:r>
      <w:r>
        <w:t xml:space="preserve"> </w:t>
      </w:r>
      <w:r>
        <w:t xml:space="preserve">has emerged as one of the most critical and dynamic professions in modern industry. However, while developed nations have already begun to integrate these technologies into their daily infrastructure, emerging economies face a unique set of challenges and opportunities. This term paper explores the specific necessity and potential impact of</w:t>
      </w:r>
      <w:r>
        <w:t xml:space="preserve"> </w:t>
      </w:r>
      <w:r>
        <w:rPr>
          <w:iCs/>
          <w:i/>
          <w:bCs/>
          <w:b/>
        </w:rPr>
        <w:t xml:space="preserve">Robotics Engineers</w:t>
      </w:r>
      <w:r>
        <w:t xml:space="preserve"> </w:t>
      </w:r>
      <w:r>
        <w:t xml:space="preserve">within the Democratic Republic of Congo (DRC), with a particular focus on its capital, Kinshasa. As Kinshasa evolves from a hub of traditional commerce into a center for industrial innovation, understanding how robotics engineering can address local logistical, medical, and agricultural needs is paramount.</w:t>
      </w:r>
    </w:p>
    <w:p>
      <w:pPr>
        <w:pStyle w:val="BodyText"/>
      </w:pPr>
      <w:r>
        <w:t xml:space="preserve">The Democratic Republic of Congo is endowed with vast natural resources and a youthful demographic profile that offers significant economic potential. Yet, the infrastructure required to harness this potential fully remains underdeveloped. In Kinshasa, the capital city which serves as the administrative and commercial heart of the nation, there is an urgent need for efficiency in transportation, healthcare delivery, and manufacturing. The introduction of robotic systems requires specialized expertise; hence, the qualification of</w:t>
      </w:r>
      <w:r>
        <w:t xml:space="preserve"> </w:t>
      </w:r>
      <w:r>
        <w:rPr>
          <w:iCs/>
          <w:i/>
          <w:bCs/>
          <w:b/>
        </w:rPr>
        <w:t xml:space="preserve">Robotics Engineers</w:t>
      </w:r>
      <w:r>
        <w:t xml:space="preserve"> </w:t>
      </w:r>
      <w:r>
        <w:t xml:space="preserve">is not merely a technological luxury but a strategic imperative for national development.</w:t>
      </w:r>
    </w:p>
    <w:bookmarkEnd w:id="20"/>
    <w:bookmarkStart w:id="21" w:name="X88cbb5b3e72b475b6c8f8af9808491cb4211096"/>
    <w:p>
      <w:pPr>
        <w:pStyle w:val="Heading1"/>
      </w:pPr>
      <w:r>
        <w:t xml:space="preserve">II. The Profile and Responsibilities of a Robotics Engineer</w:t>
      </w:r>
    </w:p>
    <w:p>
      <w:pPr>
        <w:pStyle w:val="FirstParagraph"/>
      </w:pPr>
      <w:r>
        <w:t xml:space="preserve">To understand the impact this profession can have in DR Congo Kinshasa, one must first define the scope of the</w:t>
      </w:r>
      <w:r>
        <w:t xml:space="preserve"> </w:t>
      </w:r>
      <w:r>
        <w:rPr>
          <w:iCs/>
          <w:i/>
          <w:bCs/>
          <w:b/>
        </w:rPr>
        <w:t xml:space="preserve">Robotics Engineer</w:t>
      </w:r>
      <w:r>
        <w:t xml:space="preserve">. This professional is an interdisciplinary specialist who combines knowledge from mechanical engineering, electrical engineering, computer science, and systems engineering. Their primary responsibility involves designing, constructing, testing, and maintaining robotic systems. Unlike traditional engineers who may focus on static structures or simple machinery, a</w:t>
      </w:r>
      <w:r>
        <w:t xml:space="preserve"> </w:t>
      </w:r>
      <w:r>
        <w:rPr>
          <w:iCs/>
          <w:i/>
          <w:bCs/>
          <w:b/>
        </w:rPr>
        <w:t xml:space="preserve">Robotics Engineer</w:t>
      </w:r>
      <w:r>
        <w:t xml:space="preserve"> </w:t>
      </w:r>
      <w:r>
        <w:t xml:space="preserve">deals with dynamic systems that require complex decision-making algorithms.</w:t>
      </w:r>
    </w:p>
    <w:p>
      <w:pPr>
        <w:pStyle w:val="BodyText"/>
      </w:pPr>
      <w:r>
        <w:t xml:space="preserve">In the context of Kinshasa, the skill set required is broad. These engineers must be proficient in programming languages such as Python and C++, understand sensor integration for environmental awareness, and possess mechanical design skills using CAD software. Furthermore, they must possess problem-solving abilities that are adaptive to local conditions. For instance, a</w:t>
      </w:r>
      <w:r>
        <w:t xml:space="preserve"> </w:t>
      </w:r>
      <w:r>
        <w:rPr>
          <w:iCs/>
          <w:i/>
          <w:bCs/>
          <w:b/>
        </w:rPr>
        <w:t xml:space="preserve">Robotics Engineer</w:t>
      </w:r>
      <w:r>
        <w:t xml:space="preserve"> </w:t>
      </w:r>
      <w:r>
        <w:t xml:space="preserve">working in Kinshasa may need to design robots that can operate with intermittent power supplies or navigate rough terrain typical of developing urban environments. This adaptability distinguishes the modern roboticist from their counterparts in highly regulated, stable industrial zones.</w:t>
      </w:r>
    </w:p>
    <w:bookmarkEnd w:id="21"/>
    <w:bookmarkStart w:id="25" w:name="Xfe3ebcff736de0d4b7a94c47ab9fbcdb4d0814e"/>
    <w:p>
      <w:pPr>
        <w:pStyle w:val="Heading1"/>
      </w:pPr>
      <w:r>
        <w:t xml:space="preserve">III. Challenges and Opportunities for Robotics Engineering in DR Congo Kinshasa</w:t>
      </w:r>
    </w:p>
    <w:bookmarkStart w:id="22" w:name="a.-infrastructure-and-power-stability"/>
    <w:p>
      <w:pPr>
        <w:pStyle w:val="Heading2"/>
      </w:pPr>
      <w:r>
        <w:t xml:space="preserve">A. Infrastructure and Power Stability</w:t>
      </w:r>
    </w:p>
    <w:p>
      <w:pPr>
        <w:pStyle w:val="FirstParagraph"/>
      </w:pPr>
      <w:r>
        <w:t xml:space="preserve">Kinshasa faces significant challenges regarding consistent electricity supply. However, these challenges present a unique opportunity for innovation led by</w:t>
      </w:r>
      <w:r>
        <w:t xml:space="preserve"> </w:t>
      </w:r>
      <w:r>
        <w:rPr>
          <w:iCs/>
          <w:i/>
          <w:bCs/>
          <w:b/>
        </w:rPr>
        <w:t xml:space="preserve">Robotics Engineers</w:t>
      </w:r>
      <w:r>
        <w:t xml:space="preserve">. Instead of relying on grid-dependent heavy machinery, engineers can design solar-powered autonomous drones or battery-efficient delivery robots. In the sprawling urban landscape of Kinshasa, where traffic congestion is severe and often paralyzing, last-mile delivery services powered by robotics could revolutionize logistics. A</w:t>
      </w:r>
      <w:r>
        <w:t xml:space="preserve"> </w:t>
      </w:r>
      <w:r>
        <w:rPr>
          <w:iCs/>
          <w:i/>
          <w:bCs/>
          <w:b/>
        </w:rPr>
        <w:t xml:space="preserve">Robotics Engineer</w:t>
      </w:r>
      <w:r>
        <w:t xml:space="preserve"> </w:t>
      </w:r>
      <w:r>
        <w:t xml:space="preserve">can develop small-scale autonomous vehicles that navigate through narrow streets to deliver medical supplies or e-commerce goods more efficiently than traditional motorbikes.</w:t>
      </w:r>
    </w:p>
    <w:bookmarkEnd w:id="22"/>
    <w:bookmarkStart w:id="23" w:name="Xaa93828ffaf4f2592614875f571ac27a17deb41"/>
    <w:p>
      <w:pPr>
        <w:pStyle w:val="Heading2"/>
      </w:pPr>
      <w:r>
        <w:t xml:space="preserve">B. Healthcare Automation in Resource-Constrained Settings</w:t>
      </w:r>
    </w:p>
    <w:p>
      <w:pPr>
        <w:pStyle w:val="FirstParagraph"/>
      </w:pPr>
      <w:r>
        <w:t xml:space="preserve">The healthcare sector in the DRC suffers from a shortage of specialized personnel and equipment. This is perhaps the most critical area where</w:t>
      </w:r>
      <w:r>
        <w:t xml:space="preserve"> </w:t>
      </w:r>
      <w:r>
        <w:rPr>
          <w:iCs/>
          <w:i/>
          <w:bCs/>
          <w:b/>
        </w:rPr>
        <w:t xml:space="preserve">Robotics Engineers</w:t>
      </w:r>
      <w:r>
        <w:t xml:space="preserve"> </w:t>
      </w:r>
      <w:r>
        <w:t xml:space="preserve">can make an immediate impact. In Kinshasa’s hospitals, telepresence robots can allow remote specialists to consult with patients in rural areas or underserved districts of the capital. Furthermore, surgical assistance robots and automated diagnostic tools require maintenance and calibration by skilled engineers. Training local</w:t>
      </w:r>
      <w:r>
        <w:t xml:space="preserve"> </w:t>
      </w:r>
      <w:r>
        <w:rPr>
          <w:iCs/>
          <w:i/>
          <w:bCs/>
          <w:b/>
        </w:rPr>
        <w:t xml:space="preserve">Robotics Engineers</w:t>
      </w:r>
      <w:r>
        <w:t xml:space="preserve"> </w:t>
      </w:r>
      <w:r>
        <w:t xml:space="preserve">ensures that these technologies remain operational and are adapted to the specific biological data sets of Congolese patients, avoiding reliance on foreign technicians who may not be available during critical moments.</w:t>
      </w:r>
    </w:p>
    <w:bookmarkEnd w:id="23"/>
    <w:bookmarkStart w:id="24" w:name="c.-agriculture-and-food-security"/>
    <w:p>
      <w:pPr>
        <w:pStyle w:val="Heading2"/>
      </w:pPr>
      <w:r>
        <w:t xml:space="preserve">C. Agriculture and Food Security</w:t>
      </w:r>
    </w:p>
    <w:p>
      <w:pPr>
        <w:pStyle w:val="FirstParagraph"/>
      </w:pPr>
      <w:r>
        <w:t xml:space="preserve">Agriculture remains a backbone of the DRC economy. However, productivity is often limited by manual labor constraints and inefficient processing methods. In Kinshasa and its surrounding provinces, there is a growing demand for processed food products to feed the growing urban population.</w:t>
      </w:r>
      <w:r>
        <w:t xml:space="preserve"> </w:t>
      </w:r>
      <w:r>
        <w:rPr>
          <w:iCs/>
          <w:i/>
          <w:bCs/>
          <w:b/>
        </w:rPr>
        <w:t xml:space="preserve">Robotics Engineers</w:t>
      </w:r>
      <w:r>
        <w:t xml:space="preserve"> </w:t>
      </w:r>
      <w:r>
        <w:t xml:space="preserve">are needed to design automated sorting machines for agricultural produce, ensuring that fruits, vegetables, and grains meet hygiene standards before entering the market. Additionally, precision agriculture robots can help farmers optimize water usage and fertilizer application, leading to higher yields. By fostering a class of local engineers in Kinshasa who understand both robotics and agronomy, the DRC can move toward greater food sovereignty.</w:t>
      </w:r>
    </w:p>
    <w:bookmarkEnd w:id="24"/>
    <w:bookmarkEnd w:id="25"/>
    <w:bookmarkStart w:id="26" w:name="X193e5a0ce804f2a5d0f98f2074bd671154a02a4"/>
    <w:p>
      <w:pPr>
        <w:pStyle w:val="Heading1"/>
      </w:pPr>
      <w:r>
        <w:t xml:space="preserve">IV. Education and Workforce Development in Kinshasa</w:t>
      </w:r>
    </w:p>
    <w:p>
      <w:pPr>
        <w:pStyle w:val="FirstParagraph"/>
      </w:pPr>
      <w:r>
        <w:t xml:space="preserve">The implementation of robotic technology in DR Congo Kinshasa is impossible without a robust educational framework. Currently, there is a gap between theoretical education at local universities and the practical skills required by industry. To bridge this gap, vocational training centers and university engineering faculties in Kinshasa must collaborate with international partners to curricula that focus on hands-on</w:t>
      </w:r>
      <w:r>
        <w:t xml:space="preserve"> </w:t>
      </w:r>
      <w:r>
        <w:rPr>
          <w:iCs/>
          <w:i/>
          <w:bCs/>
          <w:b/>
        </w:rPr>
        <w:t xml:space="preserve">Robotics Engineer</w:t>
      </w:r>
      <w:r>
        <w:t xml:space="preserve"> </w:t>
      </w:r>
      <w:r>
        <w:t xml:space="preserve">training.</w:t>
      </w:r>
    </w:p>
    <w:p>
      <w:pPr>
        <w:pStyle w:val="BodyText"/>
      </w:pPr>
      <w:r>
        <w:t xml:space="preserve">This involves establishing robotics labs equipped with 3D printers, microcontrollers, and simulation software. Students should not only learn how to code robots but also how to repair them using locally available materials. The concept of "frugal innovation" is particularly relevant in Kinshasa;</w:t>
      </w:r>
      <w:r>
        <w:t xml:space="preserve"> </w:t>
      </w:r>
      <w:r>
        <w:rPr>
          <w:iCs/>
          <w:i/>
          <w:bCs/>
          <w:b/>
        </w:rPr>
        <w:t xml:space="preserve">Robotics Engineers</w:t>
      </w:r>
      <w:r>
        <w:t xml:space="preserve"> </w:t>
      </w:r>
      <w:r>
        <w:t xml:space="preserve">trained in this mindset can create low-cost, high-impact solutions that are sustainable for the local economy. Moreover, encouraging women and marginalized communities to enter the field of robotics engineering will diversify the technological landscape of DR Congo Kinshasa.</w:t>
      </w:r>
    </w:p>
    <w:bookmarkEnd w:id="26"/>
    <w:bookmarkStart w:id="27" w:name="Xaf94becc0c9307f982d929afe4d8db5e6f00815"/>
    <w:p>
      <w:pPr>
        <w:pStyle w:val="Heading1"/>
      </w:pPr>
      <w:r>
        <w:t xml:space="preserve">V. Economic Implications and Future Outlook</w:t>
      </w:r>
    </w:p>
    <w:p>
      <w:pPr>
        <w:pStyle w:val="FirstParagraph"/>
      </w:pPr>
      <w:r>
        <w:t xml:space="preserve">The adoption of robotics by</w:t>
      </w:r>
      <w:r>
        <w:t xml:space="preserve"> </w:t>
      </w:r>
      <w:r>
        <w:rPr>
          <w:iCs/>
          <w:i/>
          <w:bCs/>
          <w:b/>
        </w:rPr>
        <w:t xml:space="preserve">Robotics Engineers</w:t>
      </w:r>
      <w:r>
        <w:t xml:space="preserve"> </w:t>
      </w:r>
      <w:r>
        <w:t xml:space="preserve">in Kinshasa will have profound economic implications. While there are concerns that automation may displace low-skilled labor, history shows that technological advancement creates new categories of jobs. The demand for maintenance technicians, software developers, system analysts, and ethical compliance officers will grow. In DR Congo Kinshasa, the immediate job creation potential lies in the installation and upkeep of these systems.</w:t>
      </w:r>
    </w:p>
    <w:p>
      <w:pPr>
        <w:pStyle w:val="BodyText"/>
      </w:pPr>
      <w:r>
        <w:t xml:space="preserve">Furthermore, as Kinshasa positions itself as a regional hub in Central Africa, having a skilled workforce of</w:t>
      </w:r>
      <w:r>
        <w:t xml:space="preserve"> </w:t>
      </w:r>
      <w:r>
        <w:rPr>
          <w:iCs/>
          <w:i/>
          <w:bCs/>
          <w:b/>
        </w:rPr>
        <w:t xml:space="preserve">Robotics Engineers</w:t>
      </w:r>
      <w:r>
        <w:t xml:space="preserve"> </w:t>
      </w:r>
      <w:r>
        <w:t xml:space="preserve">will attract foreign investment. Multinational corporations are more likely to establish operations in regions where technical support infrastructure exists. Therefore, investing in the education and development of robotics professionals is an investment in the country's competitiveness on the global stage.</w:t>
      </w:r>
    </w:p>
    <w:bookmarkEnd w:id="27"/>
    <w:bookmarkStart w:id="28" w:name="vi.-conclusion"/>
    <w:p>
      <w:pPr>
        <w:pStyle w:val="Heading1"/>
      </w:pPr>
      <w:r>
        <w:t xml:space="preserve">VI. Conclusion</w:t>
      </w:r>
    </w:p>
    <w:p>
      <w:pPr>
        <w:pStyle w:val="FirstParagraph"/>
      </w:pPr>
      <w:r>
        <w:t xml:space="preserve">In conclusion, the role of a</w:t>
      </w:r>
      <w:r>
        <w:t xml:space="preserve"> </w:t>
      </w:r>
      <w:r>
        <w:rPr>
          <w:iCs/>
          <w:i/>
          <w:bCs/>
          <w:b/>
        </w:rPr>
        <w:t xml:space="preserve">Robotics Engineer</w:t>
      </w:r>
      <w:r>
        <w:t xml:space="preserve"> </w:t>
      </w:r>
      <w:r>
        <w:t xml:space="preserve">is pivotal for the modernization and sustainable development of DR Congo Kinshasa. While the challenges of infrastructure and resource allocation are significant, they also provide a canvas for innovative problem-solving tailored to local needs. From enhancing healthcare delivery and agricultural efficiency to improving urban logistics, robotics offers solutions that can transform daily life in Kinshasa.</w:t>
      </w:r>
    </w:p>
    <w:p>
      <w:pPr>
        <w:pStyle w:val="BodyText"/>
      </w:pPr>
      <w:r>
        <w:t xml:space="preserve">It is imperative that policy-makers, educational institutions, and private sector leaders in DR Congo Kinshasa prioritize the training and integration of</w:t>
      </w:r>
      <w:r>
        <w:t xml:space="preserve"> </w:t>
      </w:r>
      <w:r>
        <w:rPr>
          <w:iCs/>
          <w:i/>
          <w:bCs/>
          <w:b/>
        </w:rPr>
        <w:t xml:space="preserve">Robotics Engineers</w:t>
      </w:r>
      <w:r>
        <w:t xml:space="preserve">. By doing so, the DRC can leapfrog traditional stages of industrial development, moving directly into an era of smart automation. The future of Kinshasa lies not just in its natural resources, but in the intellectual capital and technical prowess of its engineers. Through dedication to this field, DR Congo Kinshasa can build a resilient, efficient, and technologically advanced society.</w:t>
      </w:r>
    </w:p>
    <w:p>
      <w:pPr>
        <w:pStyle w:val="BodyText"/>
      </w:pPr>
      <w:r>
        <w:rPr>
          <w:bCs/>
          <w:b/>
        </w:rPr>
        <w:t xml:space="preserve">Note:</w:t>
      </w:r>
      <w:r>
        <w:t xml:space="preserve"> </w:t>
      </w:r>
      <w:r>
        <w:t xml:space="preserve">This term paper serves as an academic overview intended for students and professionals interested in the intersection of technology development and infrastructure growth in Central Africa. All references to "Robotics Engineer" highlight the specific professional competency required, while all references to "DR Congo Kinshasa" emphasize the geographic and cultural context.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Emerging Role of Robotics Engineers in DR Congo Kinshasa</dc:title>
  <dc:creator/>
  <dc:language>en</dc:language>
  <cp:keywords/>
  <dcterms:created xsi:type="dcterms:W3CDTF">2026-07-29T12:01:49Z</dcterms:created>
  <dcterms:modified xsi:type="dcterms:W3CDTF">2026-07-29T12:01:49Z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