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Japan</w:t>
      </w:r>
      <w:r>
        <w:t xml:space="preserve"> </w:t>
      </w:r>
      <w:r>
        <w:t xml:space="preserve">Osaka</w:t>
      </w:r>
    </w:p>
    <w:bookmarkStart w:id="28" w:name="X5aac7a8c26169625e37b0a6fae35f1bfcafd56b"/>
    <w:p>
      <w:pPr>
        <w:pStyle w:val="Heading1"/>
      </w:pPr>
      <w:r>
        <w:t xml:space="preserve">The Evolution and Future of Robotics Engineering in Japan Osaka</w:t>
      </w:r>
    </w:p>
    <w:p>
      <w:pPr>
        <w:pStyle w:val="FirstParagraph"/>
      </w:pPr>
      <w:r>
        <w:rPr>
          <w:bCs/>
          <w:b/>
        </w:rPr>
        <w:t xml:space="preserve">A Term Paper Submitted by:</w:t>
      </w:r>
      <w:r>
        <w:br/>
      </w:r>
      <w:r>
        <w:t xml:space="preserve">[Student Name]</w:t>
      </w:r>
      <w:r>
        <w:br/>
      </w:r>
      <w:r>
        <w:t xml:space="preserve">Department of Mechanical and Control Engineering</w:t>
      </w:r>
      <w:r>
        <w:br/>
      </w:r>
      <w:r>
        <w:t xml:space="preserve">Date: October 2023</w:t>
      </w:r>
    </w:p>
    <w:bookmarkStart w:id="20" w:name="i.-abstract"/>
    <w:p>
      <w:pPr>
        <w:pStyle w:val="Heading3"/>
      </w:pPr>
      <w:r>
        <w:t xml:space="preserve">I. Abstract</w:t>
      </w:r>
    </w:p>
    <w:p>
      <w:pPr>
        <w:pStyle w:val="FirstParagraph"/>
      </w:pPr>
      <w:r>
        <w:t xml:space="preserve">This term paper explores the critical role of the</w:t>
      </w:r>
      <w:r>
        <w:t xml:space="preserve"> </w:t>
      </w:r>
      <w:r>
        <w:rPr>
          <w:bCs/>
          <w:b/>
        </w:rPr>
        <w:t xml:space="preserve">Robotics Engineer</w:t>
      </w:r>
      <w:r>
        <w:t xml:space="preserve">, with a specific focus on their contribution to urban development, healthcare, and industrial automation in Japan Osaka. As Japan faces a demographic crisis characterized by an aging population and shrinking workforce, the city of Osaka has emerged as a pivotal hub for technological innovation. This document analyzes how specialized engineering expertise in robotics is being deployed to solve socio-economic challenges unique to this region. The paper further examines the collaborative ecosystem between academic institutions, private enterprise, and municipal government in Japan Osaka.</w:t>
      </w:r>
    </w:p>
    <w:bookmarkEnd w:id="20"/>
    <w:bookmarkStart w:id="21" w:name="ii.-introduction"/>
    <w:p>
      <w:pPr>
        <w:pStyle w:val="Heading3"/>
      </w:pPr>
      <w:r>
        <w:t xml:space="preserve">II. Introduction</w:t>
      </w:r>
    </w:p>
    <w:p>
      <w:pPr>
        <w:pStyle w:val="FirstParagraph"/>
      </w:pPr>
      <w:r>
        <w:t xml:space="preserve">The intersection of advanced technology and societal need has never been more apparent than in modern Japan. For decades, the nation has been a global pioneer in automation and mechatronics. However, the specific context of</w:t>
      </w:r>
      <w:r>
        <w:t xml:space="preserve"> </w:t>
      </w:r>
      <w:r>
        <w:rPr>
          <w:bCs/>
          <w:b/>
        </w:rPr>
        <w:t xml:space="preserve">Japan Osaka</w:t>
      </w:r>
      <w:r>
        <w:t xml:space="preserve"> </w:t>
      </w:r>
      <w:r>
        <w:t xml:space="preserve">presents a unique laboratory for testing next-generation robotic solutions. Unlike Tokyo, which serves as the political heart of Japan, Osaka is historically known as "Tenka no Daidokoro" (the Nation’s Kitchen) and remains a commercial powerhouse with a distinct industrial identity.</w:t>
      </w:r>
    </w:p>
    <w:p>
      <w:pPr>
        <w:pStyle w:val="BodyText"/>
      </w:pPr>
      <w:r>
        <w:t xml:space="preserve">In this context, the</w:t>
      </w:r>
      <w:r>
        <w:t xml:space="preserve"> </w:t>
      </w:r>
      <w:r>
        <w:rPr>
          <w:bCs/>
          <w:b/>
        </w:rPr>
        <w:t xml:space="preserve">Robotics Engineer</w:t>
      </w:r>
      <w:r>
        <w:t xml:space="preserve"> </w:t>
      </w:r>
      <w:r>
        <w:t xml:space="preserve">is not merely a technician but a societal architect. The role has evolved from designing simple assembly line robots to creating sophisticated autonomous systems capable of interacting with humans in complex urban environments. This term paper argues that the specialization of robotics engineering within the cultural and industrial framework of Japan Osaka is essential for sustainable urban living in the 21st century.</w:t>
      </w:r>
    </w:p>
    <w:bookmarkEnd w:id="21"/>
    <w:bookmarkStart w:id="22" w:name="X24a27bc5c9cc7d2466b015683f4852961cc9a4e"/>
    <w:p>
      <w:pPr>
        <w:pStyle w:val="Heading3"/>
      </w:pPr>
      <w:r>
        <w:t xml:space="preserve">III. The Demographic Imperative: Why Japan Osaka Needs Robotics</w:t>
      </w:r>
    </w:p>
    <w:p>
      <w:pPr>
        <w:pStyle w:val="FirstParagraph"/>
      </w:pPr>
      <w:r>
        <w:t xml:space="preserve">To understand the demand for a skilled</w:t>
      </w:r>
      <w:r>
        <w:t xml:space="preserve"> </w:t>
      </w:r>
      <w:r>
        <w:rPr>
          <w:bCs/>
          <w:b/>
        </w:rPr>
        <w:t xml:space="preserve">Robotics Engineer</w:t>
      </w:r>
      <w:r>
        <w:t xml:space="preserve">, one must first understand the demographic reality of Japan Osaka. The region, like much of rural and urban Japan, is grappling with a super-aging society. By 2040, it is projected that over 30% of residents in Osaka Prefecture will be aged 65 or older. This demographic shift creates an urgent need for labor in the care sector and logistics.</w:t>
      </w:r>
    </w:p>
    <w:p>
      <w:pPr>
        <w:pStyle w:val="BodyText"/>
      </w:pPr>
      <w:r>
        <w:t xml:space="preserve">In traditional manufacturing hubs, automation replaced human muscle power. In modern</w:t>
      </w:r>
      <w:r>
        <w:t xml:space="preserve"> </w:t>
      </w:r>
      <w:r>
        <w:rPr>
          <w:bCs/>
          <w:b/>
        </w:rPr>
        <w:t xml:space="preserve">Japan Osaka</w:t>
      </w:r>
      <w:r>
        <w:t xml:space="preserve">, robotics is replacing human presence to provide safety and consistency in healthcare settings. The city has implemented policies encouraging the adoption of Care-Bots to alleviate the burden on nursing staff. This requires a new breed of engineer—one who understands biomechanics, soft robotics, and ethical AI, rather than just heavy industrial machinery.</w:t>
      </w:r>
    </w:p>
    <w:bookmarkEnd w:id="22"/>
    <w:bookmarkStart w:id="23" w:name="X27fd847507e4cc0d405a044f7c10cba84537d68"/>
    <w:p>
      <w:pPr>
        <w:pStyle w:val="Heading3"/>
      </w:pPr>
      <w:r>
        <w:t xml:space="preserve">IV. The Role of the Modern Robotics Engineer</w:t>
      </w:r>
    </w:p>
    <w:p>
      <w:pPr>
        <w:pStyle w:val="FirstParagraph"/>
      </w:pPr>
      <w:r>
        <w:t xml:space="preserve">The profile of the</w:t>
      </w:r>
      <w:r>
        <w:t xml:space="preserve"> </w:t>
      </w:r>
      <w:r>
        <w:rPr>
          <w:bCs/>
          <w:b/>
        </w:rPr>
        <w:t xml:space="preserve">Robotics Engineer</w:t>
      </w:r>
      <w:r>
        <w:t xml:space="preserve"> </w:t>
      </w:r>
      <w:r>
        <w:t xml:space="preserve">working in Japan Osaka is multidisciplinary. These professionals must possess expertise in hardware design, software integration, and human-computer interaction (HCI). In Osaka’s tech parks and research facilities, engineers are tasked with several key objectives:</w:t>
      </w:r>
    </w:p>
    <w:p>
      <w:pPr>
        <w:pStyle w:val="BodyText"/>
      </w:pPr>
      <w:r>
        <w:rPr>
          <w:bCs/>
          <w:b/>
        </w:rPr>
        <w:t xml:space="preserve">A. Healthcare Robotics Development</w:t>
      </w:r>
      <w:r>
        <w:br/>
      </w:r>
      <w:r>
        <w:t xml:space="preserve">Engineers in the region are developing exoskeletons that assist elderly citizens in walking independently. They are also programming service robots for hospitals that can transport medication and monitor patient vitals. The</w:t>
      </w:r>
      <w:r>
        <w:t xml:space="preserve"> </w:t>
      </w:r>
      <w:r>
        <w:rPr>
          <w:bCs/>
          <w:b/>
        </w:rPr>
        <w:t xml:space="preserve">Robotics Engineer</w:t>
      </w:r>
      <w:r>
        <w:t xml:space="preserve"> </w:t>
      </w:r>
      <w:r>
        <w:t xml:space="preserve">must ensure these devices are intuitive enough for non-technical users, such as senior citizens, to operate safely.</w:t>
      </w:r>
    </w:p>
    <w:p>
      <w:pPr>
        <w:pStyle w:val="BodyText"/>
      </w:pPr>
      <w:r>
        <w:rPr>
          <w:bCs/>
          <w:b/>
        </w:rPr>
        <w:t xml:space="preserve">B. Industrial Automation and Logistics</w:t>
      </w:r>
      <w:r>
        <w:br/>
      </w:r>
      <w:r>
        <w:t xml:space="preserve">Osaka is a major port city and distribution hub. Here,</w:t>
      </w:r>
      <w:r>
        <w:t xml:space="preserve"> </w:t>
      </w:r>
      <w:r>
        <w:rPr>
          <w:bCs/>
          <w:b/>
        </w:rPr>
        <w:t xml:space="preserve">Robotics Engineers</w:t>
      </w:r>
      <w:r>
        <w:t xml:space="preserve"> </w:t>
      </w:r>
      <w:r>
        <w:t xml:space="preserve">design autonomous mobile robots (AMRs) that navigate crowded warehouses without human intervention. Given the dense urban landscape of Osaka, these engineers must also focus on outdoor delivery drones and sidewalk robots that can handle narrow streets and unpredictable pedestrian traffic.</w:t>
      </w:r>
    </w:p>
    <w:p>
      <w:pPr>
        <w:pStyle w:val="BodyText"/>
      </w:pPr>
      <w:r>
        <w:rPr>
          <w:bCs/>
          <w:b/>
        </w:rPr>
        <w:t xml:space="preserve">C. Disaster Response Systems</w:t>
      </w:r>
      <w:r>
        <w:br/>
      </w:r>
      <w:r>
        <w:t xml:space="preserve">Situated in a seismically active region, Japan Osaka requires robust disaster management solutions. Robotics Engineers are developing swarm robotics systems that can search through rubble after earthquakes. These engineers work closely with emergency services to create robots that can withstand harsh environmental conditions while providing real-time data visualization.</w:t>
      </w:r>
    </w:p>
    <w:bookmarkEnd w:id="23"/>
    <w:bookmarkStart w:id="24" w:name="X12a9721bd28c29df378ffab94c249d843b634d7"/>
    <w:p>
      <w:pPr>
        <w:pStyle w:val="Heading3"/>
      </w:pPr>
      <w:r>
        <w:t xml:space="preserve">V. The Ecosystem of Innovation in Japan Osaka</w:t>
      </w:r>
    </w:p>
    <w:p>
      <w:pPr>
        <w:pStyle w:val="FirstParagraph"/>
      </w:pPr>
      <w:r>
        <w:t xml:space="preserve">The success of robotics initiatives in Japan Osaka relies on a synergistic ecosystem. Major conglomerates such as Panasonic and Mitsubishi Electric have long-standing roots here, but they are increasingly collaborating with agile startups.</w:t>
      </w:r>
    </w:p>
    <w:p>
      <w:pPr>
        <w:pStyle w:val="BodyText"/>
      </w:pPr>
      <w:r>
        <w:rPr>
          <w:bCs/>
          <w:b/>
        </w:rPr>
        <w:t xml:space="preserve">A. Academic Partnerships</w:t>
      </w:r>
      <w:r>
        <w:br/>
      </w:r>
      <w:r>
        <w:t xml:space="preserve">Institutions like Osaka University and Kansai University play a crucial role in training the next generation of</w:t>
      </w:r>
      <w:r>
        <w:t xml:space="preserve"> </w:t>
      </w:r>
      <w:r>
        <w:rPr>
          <w:bCs/>
          <w:b/>
        </w:rPr>
        <w:t xml:space="preserve">Robotics Engineers</w:t>
      </w:r>
      <w:r>
        <w:t xml:space="preserve">. These universities offer specialized curricula that combine mechanical engineering with cognitive science, reflecting the holistic approach required for modern robotics.</w:t>
      </w:r>
    </w:p>
    <w:p>
      <w:pPr>
        <w:pStyle w:val="BodyText"/>
      </w:pPr>
      <w:r>
        <w:rPr>
          <w:bCs/>
          <w:b/>
        </w:rPr>
        <w:t xml:space="preserve">B. Government Support and Regulation</w:t>
      </w:r>
      <w:r>
        <w:br/>
      </w:r>
      <w:r>
        <w:t xml:space="preserve">The Osaka Prefectural Government has established specific zones where regulatory hurdles are lowered to allow testing of autonomous vehicles and drones. For a</w:t>
      </w:r>
      <w:r>
        <w:t xml:space="preserve"> </w:t>
      </w:r>
      <w:r>
        <w:rPr>
          <w:bCs/>
          <w:b/>
        </w:rPr>
        <w:t xml:space="preserve">Robotics Engineer</w:t>
      </w:r>
      <w:r>
        <w:t xml:space="preserve">, navigating these regulations is as important as coding algorithms. Understanding the legal framework of Japan Osaka allows engineers to innovate faster while ensuring public safety.</w:t>
      </w:r>
    </w:p>
    <w:bookmarkEnd w:id="24"/>
    <w:bookmarkStart w:id="25" w:name="Xdf306905dfc9c4f1c2cbc7e8c3d29cc8ffb4f9c"/>
    <w:p>
      <w:pPr>
        <w:pStyle w:val="Heading3"/>
      </w:pPr>
      <w:r>
        <w:t xml:space="preserve">VI. Challenges and Ethical Considerations</w:t>
      </w:r>
    </w:p>
    <w:p>
      <w:pPr>
        <w:pStyle w:val="FirstParagraph"/>
      </w:pPr>
      <w:r>
        <w:t xml:space="preserve">The integration of robotics into daily life in Japan Osaka is not without challenges. One primary concern is job displacement. While robots increase efficiency, there is social anxiety regarding the loss of traditional jobs in manufacturing and retail.</w:t>
      </w:r>
    </w:p>
    <w:p>
      <w:pPr>
        <w:pStyle w:val="BodyText"/>
      </w:pPr>
      <w:r>
        <w:t xml:space="preserve">Furthermore, ethical considerations are paramount. A</w:t>
      </w:r>
      <w:r>
        <w:t xml:space="preserve"> </w:t>
      </w:r>
      <w:r>
        <w:rPr>
          <w:bCs/>
          <w:b/>
        </w:rPr>
        <w:t xml:space="preserve">Robotics Engineer</w:t>
      </w:r>
      <w:r>
        <w:t xml:space="preserve"> </w:t>
      </w:r>
      <w:r>
        <w:t xml:space="preserve">must grapple with questions of privacy when deploying surveillance robots or data security when connecting healthcare devices to the internet. In Japan Osaka, cultural values emphasize harmony and respect for hierarchy; therefore, robots designed for these environments must exhibit behaviors that align with Japanese social norms, such as appropriate bowing gestures and polite vocalizations.</w:t>
      </w:r>
    </w:p>
    <w:bookmarkEnd w:id="25"/>
    <w:bookmarkStart w:id="26" w:name="vii.-conclusion"/>
    <w:p>
      <w:pPr>
        <w:pStyle w:val="Heading3"/>
      </w:pPr>
      <w:r>
        <w:t xml:space="preserve">VII. Conclusion</w:t>
      </w:r>
    </w:p>
    <w:p>
      <w:pPr>
        <w:pStyle w:val="FirstParagraph"/>
      </w:pPr>
      <w:r>
        <w:t xml:space="preserve">In conclusion, the role of the</w:t>
      </w:r>
      <w:r>
        <w:t xml:space="preserve"> </w:t>
      </w:r>
      <w:r>
        <w:rPr>
          <w:bCs/>
          <w:b/>
        </w:rPr>
        <w:t xml:space="preserve">Robotics Engineer</w:t>
      </w:r>
      <w:r>
        <w:t xml:space="preserve"> </w:t>
      </w:r>
      <w:r>
        <w:t xml:space="preserve">in Japan Osaka is fundamental to addressing the region's most pressing societal challenges. From supporting an aging population through care robotics to optimizing industrial logistics and enhancing disaster resilience, these engineers are at the forefront of urban innovation.</w:t>
      </w:r>
    </w:p>
    <w:p>
      <w:pPr>
        <w:pStyle w:val="BodyText"/>
      </w:pPr>
      <w:r>
        <w:t xml:space="preserve">The unique context of Japan Osaka provides a rich testing ground for technologies that will likely shape global standards in robotics. As the city continues to evolve into a "Smart City" hub, the demand for highly skilled professionals who can bridge the gap between mechanical engineering and human-centric design will only grow. The future of Japan Osaka is inextricably linked to its ability to cultivate and deploy advanced robotic solutions, making the</w:t>
      </w:r>
      <w:r>
        <w:t xml:space="preserve"> </w:t>
      </w:r>
      <w:r>
        <w:rPr>
          <w:bCs/>
          <w:b/>
        </w:rPr>
        <w:t xml:space="preserve">Robotics Engineer</w:t>
      </w:r>
      <w:r>
        <w:t xml:space="preserve"> </w:t>
      </w:r>
      <w:r>
        <w:t xml:space="preserve">one of the most vital professions in modern society.</w:t>
      </w:r>
    </w:p>
    <w:bookmarkEnd w:id="26"/>
    <w:bookmarkStart w:id="27" w:name="viii.-references-selected"/>
    <w:p>
      <w:pPr>
        <w:pStyle w:val="Heading3"/>
      </w:pPr>
      <w:r>
        <w:t xml:space="preserve">VIII. References (Selected)</w:t>
      </w:r>
    </w:p>
    <w:p>
      <w:pPr>
        <w:numPr>
          <w:ilvl w:val="0"/>
          <w:numId w:val="1001"/>
        </w:numPr>
        <w:pStyle w:val="Compact"/>
      </w:pPr>
      <w:r>
        <w:t xml:space="preserve">Kansai Economic Federation. (2022). "Report on Industrial Robotics Adoption in Osaka."</w:t>
      </w:r>
    </w:p>
    <w:p>
      <w:pPr>
        <w:numPr>
          <w:ilvl w:val="0"/>
          <w:numId w:val="1001"/>
        </w:numPr>
        <w:pStyle w:val="Compact"/>
      </w:pPr>
      <w:r>
        <w:t xml:space="preserve">Ministry of Economy, Trade and Industry. (2023). "Strategic Roadmap for Robot Revolution in Japan."</w:t>
      </w:r>
    </w:p>
    <w:p>
      <w:pPr>
        <w:numPr>
          <w:ilvl w:val="0"/>
          <w:numId w:val="1001"/>
        </w:numPr>
        <w:pStyle w:val="Compact"/>
      </w:pPr>
      <w:r>
        <w:t xml:space="preserve">Tanaka, H., &amp; Sato, Y. (2021). "Ethical Implications of Care Robots in Aging Societies." Journal of Asian Robotics Studies.</w:t>
      </w:r>
    </w:p>
    <w:p>
      <w:pPr>
        <w:numPr>
          <w:ilvl w:val="0"/>
          <w:numId w:val="1001"/>
        </w:numPr>
        <w:pStyle w:val="Compact"/>
      </w:pPr>
      <w:r>
        <w:t xml:space="preserve">Otsubo, K. (2020). "Osaka as a Hub for Smart City Technologies." Urban Tech Review.</w:t>
      </w:r>
    </w:p>
    <w:p>
      <w:pPr>
        <w:pStyle w:val="FirstParagraph"/>
      </w:pPr>
      <w:r>
        <w:t xml:space="preserve">End of Term Paper Document. Prepared for Academic Review in Japan Osaka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Future of Robotics Engineering in Japan Osaka</dc:title>
  <dc:creator/>
  <dc:language>en</dc:language>
  <cp:keywords/>
  <dcterms:created xsi:type="dcterms:W3CDTF">2026-07-29T18:32:52Z</dcterms:created>
  <dcterms:modified xsi:type="dcterms:W3CDTF">2026-07-29T18:32:52Z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