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Mexico</w:t>
      </w:r>
      <w:r>
        <w:t xml:space="preserve"> </w:t>
      </w:r>
      <w:r>
        <w:t xml:space="preserve">City</w:t>
      </w:r>
    </w:p>
    <w:bookmarkStart w:id="31" w:name="X6ee7dbf88609830a8d65f34ba48651470025534"/>
    <w:p>
      <w:pPr>
        <w:pStyle w:val="Heading1"/>
      </w:pPr>
      <w:r>
        <w:t xml:space="preserve">A Strategic Analysis of the Robotics Engineer Profession</w:t>
      </w:r>
    </w:p>
    <w:p>
      <w:pPr>
        <w:pStyle w:val="FirstParagraph"/>
      </w:pPr>
      <w:r>
        <w:rPr>
          <w:bCs/>
          <w:b/>
        </w:rPr>
        <w:t xml:space="preserve">Focusing on Industrial and Technological Advancement in Mexico City</w:t>
      </w:r>
    </w:p>
    <w:p>
      <w:pPr>
        <w:pStyle w:val="BodyText"/>
      </w:pPr>
      <w:r>
        <w:rPr>
          <w:iCs/>
          <w:i/>
        </w:rPr>
        <w:t xml:space="preserve">A Term Paper Document</w:t>
      </w:r>
    </w:p>
    <w:bookmarkStart w:id="20" w:name="introduction"/>
    <w:p>
      <w:pPr>
        <w:pStyle w:val="Heading2"/>
      </w:pPr>
      <w:r>
        <w:t xml:space="preserve">Introduction</w:t>
      </w:r>
    </w:p>
    <w:p>
      <w:pPr>
        <w:pStyle w:val="FirstParagraph"/>
      </w:pPr>
      <w:r>
        <w:t xml:space="preserve">In the rapidly evolving landscape of global technology, the intersection of engineering and automation has become a pivotal driver of economic growth. This term paper explores the critical role of the Robotics Engineer, with a specific geographic focus on Mexico City. As one of Latin America’s most significant economic hubs, Mexico City is undergoing a profound transformation driven by Industry 4.0 principles. The demand for skilled professionals who can design, build, and maintain robotic systems is no longer limited to specialized manufacturing sectors; it permeates healthcare, logistics, public services, and urban infrastructure.</w:t>
      </w:r>
    </w:p>
    <w:p>
      <w:pPr>
        <w:pStyle w:val="BodyText"/>
      </w:pPr>
      <w:r>
        <w:t xml:space="preserve">The purpose of this document is to analyze the current state of robotics engineering within the capital region. It examines the educational requirements for a Robotics Engineer in this context, analyzes local industry trends affecting Mexico City’s labor market, and discusses future opportunities and challenges. By understanding these dynamics, stakeholders can better appreciate how robotics engineering serves as a cornerstone for modernization in Mexico City.</w:t>
      </w:r>
    </w:p>
    <w:bookmarkEnd w:id="20"/>
    <w:bookmarkStart w:id="21" w:name="defining-the-robotics-engineer"/>
    <w:p>
      <w:pPr>
        <w:pStyle w:val="Heading2"/>
      </w:pPr>
      <w:r>
        <w:t xml:space="preserve">Defining the Robotics Engineer</w:t>
      </w:r>
    </w:p>
    <w:p>
      <w:pPr>
        <w:pStyle w:val="FirstParagraph"/>
      </w:pPr>
      <w:r>
        <w:t xml:space="preserve">A Robotics Engineer is a multidisciplinary professional who integrates mechanical engineering, electrical engineering, computer science, and systems theory. Unlike traditional mechanical engineers who may focus solely on static structures or simple machines, a Robotics Engineer deals with dynamic systems that interact with their environment. Their responsibilities typically include designing robotic hardware (kinematics and dynamics), developing control algorithms (software logic), programming sensory inputs (computer vision and LiDAR processing), and ensuring safety standards compliance.</w:t>
      </w:r>
    </w:p>
    <w:p>
      <w:pPr>
        <w:pStyle w:val="BodyText"/>
      </w:pPr>
      <w:r>
        <w:t xml:space="preserve">In the context of Mexico City, where infrastructure complexity is high, the Robotics Engineer must also possess strong problem-solving skills tailored to urban environments. Whether deploying autonomous delivery drones in congested airspace or automating warehouse logistics for e-commerce giants, these professionals bridge the gap between theoretical computer science and practical physical implementation.</w:t>
      </w:r>
    </w:p>
    <w:bookmarkEnd w:id="21"/>
    <w:bookmarkStart w:id="25" w:name="the-industrial-landscape-of-mexico-city"/>
    <w:p>
      <w:pPr>
        <w:pStyle w:val="Heading2"/>
      </w:pPr>
      <w:r>
        <w:t xml:space="preserve">The Industrial Landscape of Mexico City</w:t>
      </w:r>
    </w:p>
    <w:p>
      <w:pPr>
        <w:pStyle w:val="FirstParagraph"/>
      </w:pPr>
      <w:r>
        <w:t xml:space="preserve">Mexico City has long been known as a financial and administrative center, but its industrial base is diversifying rapidly. The metropolitan area hosts numerous manufacturing plants, particularly in the surrounding states of State of Mexico (Estado de México), Puebla, and Querétaro. However, the city itself is becoming a hub for technology services and R&amp;D centers.</w:t>
      </w:r>
    </w:p>
    <w:bookmarkStart w:id="22" w:name="manufacturing-and-automotive-sector"/>
    <w:p>
      <w:pPr>
        <w:pStyle w:val="Heading3"/>
      </w:pPr>
      <w:r>
        <w:t xml:space="preserve">Manufacturing and Automotive Sector</w:t>
      </w:r>
    </w:p>
    <w:p>
      <w:pPr>
        <w:pStyle w:val="FirstParagraph"/>
      </w:pPr>
      <w:r>
        <w:t xml:space="preserve">The automotive industry remains a pillar of the regional economy. Major manufacturers in Greater Mexico City are increasingly adopting collaborative robots (cobots) to work alongside human employees on assembly lines. This shift requires a significant number of Robotics Engineers who can program these systems, troubleshoot connectivity issues between machines (IoT integration), and optimize production efficiency. The transition from manual labor to semi-automated processes is creating a high demand for engineers capable of managing this hybrid workflow.</w:t>
      </w:r>
    </w:p>
    <w:bookmarkEnd w:id="22"/>
    <w:bookmarkStart w:id="23" w:name="logistics-and-e-commerce"/>
    <w:p>
      <w:pPr>
        <w:pStyle w:val="Heading3"/>
      </w:pPr>
      <w:r>
        <w:t xml:space="preserve">Logistics and E-Commerce</w:t>
      </w:r>
    </w:p>
    <w:p>
      <w:pPr>
        <w:pStyle w:val="FirstParagraph"/>
      </w:pPr>
      <w:r>
        <w:t xml:space="preserve">The explosion of e-commerce in Mexico City has placed immense pressure on logistics networks. With traffic congestion being a chronic issue, companies are turning to robotics for last-mile delivery solutions and automated warehouse sorting. Robotics Engineers are essential in designing autonomous mobile robots (AMRs) that navigate complex warehouse environments. Furthermore, there is emerging interest in drone delivery systems, which requires engineers specialized in aerial robotics and regulatory compliance.</w:t>
      </w:r>
    </w:p>
    <w:bookmarkEnd w:id="23"/>
    <w:bookmarkStart w:id="24" w:name="healthcare-and-biomedical-robotics"/>
    <w:p>
      <w:pPr>
        <w:pStyle w:val="Heading3"/>
      </w:pPr>
      <w:r>
        <w:t xml:space="preserve">Healthcare and Biomedical Robotics</w:t>
      </w:r>
    </w:p>
    <w:p>
      <w:pPr>
        <w:pStyle w:val="FirstParagraph"/>
      </w:pPr>
      <w:r>
        <w:t xml:space="preserve">Mexico City is home to some of the most advanced medical institutions in Latin America. The integration of robotics into surgery (such as robotic-assisted surgical systems) and rehabilitation therapy is growing. A Robotics Engineer in this sector must understand both the mechanical precision required for surgical tools and the biological constraints of human patients, often requiring additional specialization or certification.</w:t>
      </w:r>
    </w:p>
    <w:bookmarkEnd w:id="24"/>
    <w:bookmarkEnd w:id="25"/>
    <w:bookmarkStart w:id="26" w:name="X33c6fe1fb16ca2a1f584b00cef339836d5ade93"/>
    <w:p>
      <w:pPr>
        <w:pStyle w:val="Heading2"/>
      </w:pPr>
      <w:r>
        <w:t xml:space="preserve">Educational Pathways and Skill Requirements</w:t>
      </w:r>
    </w:p>
    <w:p>
      <w:pPr>
        <w:pStyle w:val="FirstParagraph"/>
      </w:pPr>
      <w:r>
        <w:t xml:space="preserve">To become a competent Robotics Engineer in Mexico City, candidates typically pursue degrees in Mechatronics Engineering, Electrical Engineering with a focus on control systems, or Computer Science with robotics electives. Prestigious institutions such as the National Autonomous University of Mexico (UNAM) and the Technological Institute of Monterrey (ITESM) offer specialized programs that cater to these needs.</w:t>
      </w:r>
    </w:p>
    <w:p>
      <w:pPr>
        <w:numPr>
          <w:ilvl w:val="0"/>
          <w:numId w:val="1001"/>
        </w:numPr>
        <w:pStyle w:val="Compact"/>
      </w:pPr>
      <w:r>
        <w:rPr>
          <w:bCs/>
          <w:b/>
        </w:rPr>
        <w:t xml:space="preserve">Technical Skills:</w:t>
      </w:r>
      <w:r>
        <w:t xml:space="preserve"> </w:t>
      </w:r>
      <w:r>
        <w:t xml:space="preserve">Proficiency in programming languages like Python, C++, and ROS (Robot Operating System); knowledge of CAD software for design; and familiarity with microcontrollers and sensors.</w:t>
      </w:r>
    </w:p>
    <w:p>
      <w:pPr>
        <w:numPr>
          <w:ilvl w:val="0"/>
          <w:numId w:val="1001"/>
        </w:numPr>
        <w:pStyle w:val="Compact"/>
      </w:pPr>
      <w:r>
        <w:rPr>
          <w:bCs/>
          <w:b/>
        </w:rPr>
        <w:t xml:space="preserve">Theoretical Knowledge:</w:t>
      </w:r>
      <w:r>
        <w:t xml:space="preserve"> </w:t>
      </w:r>
      <w:r>
        <w:t xml:space="preserve">Strong foundation in linear algebra, calculus, physics (dynamics), and control theory.</w:t>
      </w:r>
    </w:p>
    <w:p>
      <w:pPr>
        <w:numPr>
          <w:ilvl w:val="0"/>
          <w:numId w:val="1001"/>
        </w:numPr>
        <w:pStyle w:val="Compact"/>
      </w:pPr>
      <w:r>
        <w:rPr>
          <w:bCs/>
          <w:b/>
        </w:rPr>
        <w:t xml:space="preserve">Soft Skills:</w:t>
      </w:r>
      <w:r>
        <w:t xml:space="preserve"> </w:t>
      </w:r>
      <w:r>
        <w:t xml:space="preserve">Given the collaborative nature of robotics projects, communication skills are vital. An engineer must explain complex technical constraints to project managers and business stakeholders.</w:t>
      </w:r>
    </w:p>
    <w:p>
      <w:pPr>
        <w:pStyle w:val="FirstParagraph"/>
      </w:pPr>
      <w:r>
        <w:t xml:space="preserve">Mexico City’s tech ecosystem also supports continuous learning. Bootcamps and certification courses in artificial intelligence and machine learning are increasingly popular among practicing engineers looking to upskill, as AI is becoming deeply integrated into robotic decision-making processes.</w:t>
      </w:r>
    </w:p>
    <w:bookmarkEnd w:id="26"/>
    <w:bookmarkStart w:id="29" w:name="economic-impact-and-future-prospects"/>
    <w:p>
      <w:pPr>
        <w:pStyle w:val="Heading2"/>
      </w:pPr>
      <w:r>
        <w:t xml:space="preserve">Economic Impact and Future Prospects</w:t>
      </w:r>
    </w:p>
    <w:p>
      <w:pPr>
        <w:pStyle w:val="FirstParagraph"/>
      </w:pPr>
      <w:r>
        <w:t xml:space="preserve">The adoption of robotics by businesses in Mexico City is not just a trend; it is an economic necessity to remain competitive globally. According to recent industrial reports, productivity gains from automation have led to increased export capabilities for Mexican companies. The Robotics Engineer plays a central role in this value chain, ensuring that capital investments in hardware yield maximum operational efficiency.</w:t>
      </w:r>
    </w:p>
    <w:bookmarkStart w:id="27" w:name="challenges"/>
    <w:p>
      <w:pPr>
        <w:pStyle w:val="Heading3"/>
      </w:pPr>
      <w:r>
        <w:t xml:space="preserve">Challenges</w:t>
      </w:r>
    </w:p>
    <w:p>
      <w:pPr>
        <w:pStyle w:val="FirstParagraph"/>
      </w:pPr>
      <w:r>
        <w:t xml:space="preserve">Despite the growth, challenges remain. There is a notable "brain drain" phenomenon where top talent often leaves for opportunities in the United States or Europe. Furthermore, there is sometimes a mismatch between academic curricula and industry needs, requiring companies to invest heavily in internal training programs.</w:t>
      </w:r>
    </w:p>
    <w:bookmarkEnd w:id="27"/>
    <w:bookmarkStart w:id="28" w:name="opportunities"/>
    <w:p>
      <w:pPr>
        <w:pStyle w:val="Heading3"/>
      </w:pPr>
      <w:r>
        <w:t xml:space="preserve">Opportunities</w:t>
      </w:r>
    </w:p>
    <w:p>
      <w:pPr>
        <w:pStyle w:val="FirstParagraph"/>
      </w:pPr>
      <w:r>
        <w:t xml:space="preserve">The government’s push for digital transformation and innovation hubs within Mexico City presents significant opportunities. Startups focused on fintech, healthtech, and proptech are increasingly utilizing robotics for data collection and process automation. Additionally, the rise of smart city initiatives in the capital creates a market for public sector robots used in security monitoring, waste management, and traffic control.</w:t>
      </w:r>
    </w:p>
    <w:bookmarkEnd w:id="28"/>
    <w:bookmarkEnd w:id="29"/>
    <w:bookmarkStart w:id="30" w:name="conclusion"/>
    <w:p>
      <w:pPr>
        <w:pStyle w:val="Heading2"/>
      </w:pPr>
      <w:r>
        <w:t xml:space="preserve">Conclusion</w:t>
      </w:r>
    </w:p>
    <w:p>
      <w:pPr>
        <w:pStyle w:val="FirstParagraph"/>
      </w:pPr>
      <w:r>
        <w:t xml:space="preserve">The profession of Robotics Engineer is emerging as a vital component of Mexico City’s modern infrastructure. As the city transitions from traditional industrial models to smart, automated systems, the need for highly skilled engineers who can design and maintain these complex machines will only intensify.</w:t>
      </w:r>
    </w:p>
    <w:p>
      <w:pPr>
        <w:pStyle w:val="BodyText"/>
      </w:pPr>
      <w:r>
        <w:t xml:space="preserve">This term paper highlights that a Robotics Engineer is not merely a technician but an innovator who drives economic value through efficiency and technological advancement. For Mexico City to sustain its position as a leading economic power in Latin America, continued investment in STEM education, industry-academia collaboration, and infrastructure development for robotics is essential.</w:t>
      </w:r>
    </w:p>
    <w:p>
      <w:pPr>
        <w:pStyle w:val="BodyText"/>
      </w:pPr>
      <w:r>
        <w:t xml:space="preserve">In conclusion, the future of work in Mexico City will be defined by human-machine collaboration. The Robotics Engineer stands at the forefront of this revolution, providing the technical expertise required to navigate the complexities of a smart urban environment. By embracing these technological shifts, Mexico City can unlock new levels of productivity and quality of life for its residents.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Robotics Engineer in Mexico City</dc:title>
  <dc:creator/>
  <dc:language>en</dc:language>
  <cp:keywords/>
  <dcterms:created xsi:type="dcterms:W3CDTF">2026-07-29T05:52:26Z</dcterms:created>
  <dcterms:modified xsi:type="dcterms:W3CDTF">2026-07-29T05:52:26Z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