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eea9ee9260b0306f51b715833ee6bdf6bda96d3"/>
    <w:p>
      <w:pPr>
        <w:pStyle w:val="Heading1"/>
      </w:pPr>
      <w:r>
        <w:t xml:space="preserve">The Evolution and Impact of Robotics Engineers in Saudi Arabia Jeddah</w:t>
      </w:r>
    </w:p>
    <w:p>
      <w:pPr>
        <w:pStyle w:val="FirstParagraph"/>
      </w:pPr>
      <w:r>
        <w:br/>
      </w:r>
      <w:r>
        <w:br/>
      </w:r>
    </w:p>
    <w:p>
      <w:pPr>
        <w:pStyle w:val="BodyText"/>
      </w:pPr>
      <w:r>
        <w:t xml:space="preserve">A Term Paper exploring the role of innovation, economic diversification, and technological integration.</w:t>
      </w:r>
    </w:p>
    <w:p>
      <w:pPr>
        <w:pStyle w:val="BodyText"/>
      </w:pPr>
      <w:r>
        <w:rPr>
          <w:bCs/>
          <w:b/>
        </w:rPr>
        <w:t xml:space="preserve">Date: October 26, 2023</w:t>
      </w:r>
    </w:p>
    <w:p>
      <w:pPr>
        <w:pStyle w:val="BodyText"/>
      </w:pPr>
      <w:r>
        <w:br/>
      </w:r>
      <w:r>
        <w:br/>
      </w:r>
      <w:r>
        <w:br/>
      </w:r>
    </w:p>
    <w:bookmarkEnd w:id="20"/>
    <w:bookmarkStart w:id="21" w:name="i.-introduction"/>
    <w:p>
      <w:pPr>
        <w:pStyle w:val="Heading1"/>
      </w:pPr>
      <w:r>
        <w:t xml:space="preserve">I. Introduction</w:t>
      </w:r>
    </w:p>
    <w:p>
      <w:pPr>
        <w:pStyle w:val="FirstParagraph"/>
      </w:pPr>
      <w:r>
        <w:t xml:space="preserve">The landscape of global engineering is undergoing a radical transformation driven by the fourth industrial revolution. At the forefront of this shift lies the critical profession of Robotics Engineer, a specialist tasked with designing, constructing, and operating machines capable of autonomous or semi-autonomous action. In recent years, no region has demonstrated as profound an ambition to redefine its economic and social infrastructure as Saudi Arabia Jeddah. As a historic trade hub poised to become the center of gravity for the Kingdom's western region under Vision 2030, Jeddah is rapidly evolving into a technological epicenter. This term paper explores the multifaceted role of Robotics Engineers within this dynamic context, examining how they are pivotal in transitioning Saudi Arabia Jeddah from a traditional commercial port city into a global hub for smart industry and urban innovation.</w:t>
      </w:r>
    </w:p>
    <w:bookmarkEnd w:id="21"/>
    <w:bookmarkStart w:id="22" w:name="ii.-historical-context-and-vision-2030"/>
    <w:p>
      <w:pPr>
        <w:pStyle w:val="Heading1"/>
      </w:pPr>
      <w:r>
        <w:t xml:space="preserve">II. Historical Context and Vision 2030</w:t>
      </w:r>
    </w:p>
    <w:p>
      <w:pPr>
        <w:pStyle w:val="FirstParagraph"/>
      </w:pPr>
      <w:r>
        <w:t xml:space="preserve">To understand the significance of Robotics Engineers in Saudi Arabia Jeddah, one must first contextualize their emergence within the broader national strategy known as Vision 2030. This ambitious framework aims to reduce Saudi Arabia’s dependence on oil, diversify its economy, and develop public service sectors such as health, education, infrastructure recreation and tourism. Within this framework Jeddah plays a crucial role due to its status as the Kingdom’s second-largest city and its primary gateway for pilgrims traveling to Mecca via King Abdulaziz Airport.</w:t>
      </w:r>
    </w:p>
    <w:p>
      <w:pPr>
        <w:pStyle w:val="BodyText"/>
      </w:pPr>
      <w:r>
        <w:t xml:space="preserve">For decades, the engineering workforce in Saudi Arabia Jeddah was predominantly focused on civil infrastructure, petroleum extraction, and traditional logistics. However, Vision 2030 has catalyzed a paradigm shift requiring advanced technical expertise. Robotics Engineers are now indispensable because they possess the unique interdisciplinary skill set necessary to bridge mechanical systems with artificial intelligence (AI), computer science, and complex electrical architectures. The adoption of robotics is not merely an aesthetic upgrade for Saudi Arabia Jeddah; it is a fundamental operational necessity to handle increased urban density, optimize supply chains in the port sector, and enhance public safety.</w:t>
      </w:r>
    </w:p>
    <w:bookmarkEnd w:id="22"/>
    <w:bookmarkStart w:id="23" w:name="Xd2adfc1f883dd037af683620c25e9805b32c135"/>
    <w:p>
      <w:pPr>
        <w:pStyle w:val="Heading1"/>
      </w:pPr>
      <w:r>
        <w:t xml:space="preserve">III. Industrial Applications: Smart Manufacturing and Port Logistics</w:t>
      </w:r>
    </w:p>
    <w:p>
      <w:pPr>
        <w:pStyle w:val="FirstParagraph"/>
      </w:pPr>
      <w:r>
        <w:t xml:space="preserve">The industrial sector provides the most immediate and tangible applications for Robotics Engineers within Saudi Arabia Jeddah. The city is home to massive industrial complexes, including those related to petrochemicals, metals processing, and construction materials. Historically reliant on manual labor for repetitive tasks, these industries are now integrating collaborative robots (cobots) to increase precision and safety.</w:t>
      </w:r>
    </w:p>
    <w:p>
      <w:pPr>
        <w:pStyle w:val="BodyText"/>
      </w:pPr>
      <w:r>
        <w:t xml:space="preserve">In the context of Jeddah Islamic Port—the largest port in the Red Sea—Robotics Engineers are designing automated guided vehicles (AGVs) and robotic crane systems. These engineers must solve complex logistical challenges unique to a high-traffic maritime hub, where efficiency directly correlates with regional trade flows across Africa and Asia. By deploying autonomous sorting systems within warehouses, Robotics Engineers help reduce turnaround times for cargo ships, thereby elevating Saudi Arabia Jeddah’s competitiveness on the global stage.</w:t>
      </w:r>
    </w:p>
    <w:p>
      <w:pPr>
        <w:pStyle w:val="BodyText"/>
      </w:pPr>
      <w:r>
        <w:t xml:space="preserve">Furthermore, in manufacturing plants utilizing advanced robotics for production lines (such as those producing aluminum or plastics), the role of the Robotics Engineer extends beyond programming. They are responsible for predictive maintenance algorithms that utilize IoT sensors to anticipate mechanical failures before they occur. This proactive approach minimizes downtime and ensures continuous operational output, a critical factor for sustaining industrial growth in Saudi Arabia Jeddah.</w:t>
      </w:r>
    </w:p>
    <w:bookmarkEnd w:id="23"/>
    <w:bookmarkStart w:id="24" w:name="X6bb039ad46a7c3e6d90289935443fae891bd022"/>
    <w:p>
      <w:pPr>
        <w:pStyle w:val="Heading1"/>
      </w:pPr>
      <w:r>
        <w:t xml:space="preserve">IV. Urban Development: Smart Cities and Infrastructure</w:t>
      </w:r>
    </w:p>
    <w:p>
      <w:pPr>
        <w:pStyle w:val="FirstParagraph"/>
      </w:pPr>
      <w:r>
        <w:t xml:space="preserve">Saudi Arabia Jeddah is also at the vanguard of urban development initiatives, most notably the ongoing expansion of projects like Jeddah Central and the broader smart city concepts being piloted across the Kingdom. As urban areas expand, Robotics Engineers are tasked with integrating robotics into civic infrastructure. This includes autonomous street cleaning robots, surveillance drones for traffic management and security monitoring, and robotic maintenance units for large-scale public facilities.</w:t>
      </w:r>
    </w:p>
    <w:p>
      <w:pPr>
        <w:pStyle w:val="BodyText"/>
      </w:pPr>
      <w:r>
        <w:t xml:space="preserve">A prime example of this integration can be seen in the planning for modern pedestrian zones and smart boulevards. Robotics Engineers collaborate with urban planners to design robotic systems that manage waste disposal through underground pneumatic tubes or autonomous vacuum systems, maintaining the pristine environment expected of a major international city. Moreover, as Saudi Arabia Jeddah seeks to improve its livability index, robotics are being utilized in landscape management for parks and green spaces, employing autonomous mowers and irrigation drones that optimize water usage—a crucial consideration in arid climates.</w:t>
      </w:r>
    </w:p>
    <w:bookmarkEnd w:id="24"/>
    <w:bookmarkStart w:id="25" w:name="X6bad348ffedb2569949bbaffe739bd3c707d769"/>
    <w:p>
      <w:pPr>
        <w:pStyle w:val="Heading1"/>
      </w:pPr>
      <w:r>
        <w:t xml:space="preserve">V. Healthcare Robotics: Serving a Growing Population</w:t>
      </w:r>
    </w:p>
    <w:p>
      <w:pPr>
        <w:pStyle w:val="FirstParagraph"/>
      </w:pPr>
      <w:r>
        <w:t xml:space="preserve">The healthcare sector represents another critical frontier for Robotics Engineers within Saudi Arabia Jeddah. With the establishment of new mega-hospitals and medical complexes as part of Vision 2030, the demand for advanced medical technologies is surging. Robotics Engineers are essential in deploying surgical robots, such as those based on the Da Vinci system, which require specialized maintenance and programming to ensure millimeter precision during complex procedures.</w:t>
      </w:r>
    </w:p>
    <w:p>
      <w:pPr>
        <w:pStyle w:val="BodyText"/>
      </w:pPr>
      <w:r>
        <w:t xml:space="preserve">Beyond surgery, robotics are revolutionizing patient care through automated logistics systems. In large hospitals within Saudi Arabia Jeddah, autonomous mobile robots (AMRs) are increasingly used to transport medicines, linens, and lab samples between departments. This not only reduces the burden on nursing staff but also minimizes human-to-human contact in sterile environments. The presence of skilled Robotics Engineers ensures these complex medical ecosystems operate reliably and safely.</w:t>
      </w:r>
    </w:p>
    <w:bookmarkEnd w:id="25"/>
    <w:bookmarkStart w:id="26" w:name="Xa5fcabbaef141ee44ac1594be3b15897a75bc4d"/>
    <w:p>
      <w:pPr>
        <w:pStyle w:val="Heading1"/>
      </w:pPr>
      <w:r>
        <w:t xml:space="preserve">VI. Educational Implications and Workforce Development</w:t>
      </w:r>
    </w:p>
    <w:p>
      <w:pPr>
        <w:pStyle w:val="FirstParagraph"/>
      </w:pPr>
      <w:r>
        <w:t xml:space="preserve">The rise of the Robotics Engineer as a key professional role has profound implications for educational institutions in Saudi Arabia Jeddah. Universities and technical colleges are now heavily investing in STEM (Science, Technology, Engineering, and Mathematics) curricula specifically tailored to robotics. There is a pressing need to train local talent—Saudi nationals—to fill these roles rather than relying solely on expatriate expertise.</w:t>
      </w:r>
    </w:p>
    <w:p>
      <w:pPr>
        <w:pStyle w:val="BodyText"/>
      </w:pPr>
      <w:r>
        <w:t xml:space="preserve">Initiatives in Jeddah are fostering partnerships between academic institutions and private industry sectors. Students are gaining hands-on experience through robotics labs, hackathons, and internships focused on real-world applications relevant to the city’s infrastructure. This localization of talent is vital for the long-term sustainability of technological advancements in Saudi Arabia Jeddah. As local engineers gain proficiency in robotics, they bring a nuanced understanding of regional challenges and cultural contexts that foreign experts may lack.</w:t>
      </w:r>
    </w:p>
    <w:bookmarkEnd w:id="26"/>
    <w:bookmarkStart w:id="27" w:name="vii.-challenges-and-future-outlook"/>
    <w:p>
      <w:pPr>
        <w:pStyle w:val="Heading1"/>
      </w:pPr>
      <w:r>
        <w:t xml:space="preserve">VII. Challenges and Future Outlook</w:t>
      </w:r>
    </w:p>
    <w:p>
      <w:pPr>
        <w:pStyle w:val="FirstParagraph"/>
      </w:pPr>
      <w:r>
        <w:t xml:space="preserve">Despite the promising trajectory, the integration of Robotics Engineers into Saudi Arabia Jeddah is not without challenges. Issues such as data security, ethical considerations regarding autonomous decision-making, and high initial capital costs for businesses pose significant hurdles. Additionally, there is a need for continuous upskilling as technology evolves at a rapid pace.</w:t>
      </w:r>
    </w:p>
    <w:p>
      <w:pPr>
        <w:pStyle w:val="BodyText"/>
      </w:pPr>
      <w:r>
        <w:t xml:space="preserve">However, the outlook remains overwhelmingly positive. The strategic investments being made by the government and private sector in Saudi Arabia Jeddah signal a strong commitment to becoming leaders in AI and robotics within the Middle East. As these technologies mature, Robotics Engineers will find themselves at even higher value points within society, contributing to sustainable development goals (SDGs), improved quality of life for residents, and enhanced economic resilience.</w:t>
      </w:r>
    </w:p>
    <w:bookmarkEnd w:id="27"/>
    <w:bookmarkStart w:id="28" w:name="viii.-conclusion"/>
    <w:p>
      <w:pPr>
        <w:pStyle w:val="Heading1"/>
      </w:pPr>
      <w:r>
        <w:t xml:space="preserve">VIII. Conclusion</w:t>
      </w:r>
    </w:p>
    <w:p>
      <w:pPr>
        <w:pStyle w:val="FirstParagraph"/>
      </w:pPr>
      <w:r>
        <w:t xml:space="preserve">In conclusion, the emergence of Robotics Engineers represents a transformative force in the modernization of Saudi Arabia Jeddah. From optimizing port logistics and manufacturing efficiency to enhancing urban infrastructure and healthcare delivery, their contributions are integral to achieving the ambitious goals outlined in Vision 2030. As Jeddah continues its metamorphosis into a smart, futuristic city, the role of these engineers will only grow in complexity and importance. By fostering local talent and embracing technological innovation, Saudi Arabia Jeddah is well-positioned to lead the region into a new era defined by intelligent automation and sustainable progress.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Robotics Engineers in Saudi Arabia Jeddah</dc:title>
  <dc:creator/>
  <dc:language>en</dc:language>
  <cp:keywords/>
  <dcterms:created xsi:type="dcterms:W3CDTF">2026-07-29T02:47:21Z</dcterms:created>
  <dcterms:modified xsi:type="dcterms:W3CDTF">2026-07-29T02:47:21Z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