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b531852c4920683f5b0f3337afc891a9858ce9c"/>
    <w:p>
      <w:pPr>
        <w:pStyle w:val="Heading1"/>
      </w:pPr>
      <w:r>
        <w:t xml:space="preserve">The Role and Impact of Robotics Engineers in Vietnam Ho Chi Minh City</w:t>
      </w:r>
    </w:p>
    <w:p>
      <w:pPr>
        <w:pStyle w:val="FirstParagraph"/>
      </w:pPr>
      <w:r>
        <w:t xml:space="preserve">Term Paper</w:t>
      </w:r>
      <w:r>
        <w:br/>
      </w:r>
      <w:r>
        <w:br/>
      </w:r>
      <w:r>
        <w:t xml:space="preserve">Submitted by:</w:t>
      </w:r>
      <w:r>
        <w:br/>
      </w:r>
      <w:r>
        <w:t xml:space="preserve">[Student Name]</w:t>
      </w:r>
      <w:r>
        <w:br/>
      </w:r>
      <w:r>
        <w:t xml:space="preserve">Date: October 2023</w:t>
      </w:r>
      <w:r>
        <w:br/>
      </w:r>
      <w:r>
        <w:t xml:space="preserve">Institution: [University Name]</w:t>
      </w:r>
    </w:p>
    <w:bookmarkEnd w:id="20"/>
    <w:bookmarkStart w:id="21" w:name="i.-introduction"/>
    <w:p>
      <w:pPr>
        <w:pStyle w:val="Heading1"/>
      </w:pPr>
      <w:r>
        <w:t xml:space="preserve">I. Introduction</w:t>
      </w:r>
    </w:p>
    <w:p>
      <w:pPr>
        <w:pStyle w:val="FirstParagraph"/>
      </w:pPr>
      <w:r>
        <w:t xml:space="preserve">The global landscape of manufacturing and industrial automation is undergoing a profound transformation, driven largely by the rapid advancement of robotics technology. In Southeast Asia, Vietnam has emerged as a pivotal player in this shift, moving from a low-cost labor hub to a center for high-tech innovation. Within this dynamic context,</w:t>
      </w:r>
      <w:r>
        <w:t xml:space="preserve"> </w:t>
      </w:r>
      <w:r>
        <w:rPr>
          <w:bCs/>
          <w:b/>
        </w:rPr>
        <w:t xml:space="preserve">Vietnam Ho Chi Minh City</w:t>
      </w:r>
      <w:r>
        <w:t xml:space="preserve"> </w:t>
      </w:r>
      <w:r>
        <w:t xml:space="preserve">stands out as the primary epicenter of economic activity and industrial modernization. This term paper explores the critical role of the</w:t>
      </w:r>
      <w:r>
        <w:t xml:space="preserve"> </w:t>
      </w:r>
      <w:r>
        <w:rPr>
          <w:bCs/>
          <w:b/>
        </w:rPr>
        <w:t xml:space="preserve">Robotics Engineer</w:t>
      </w:r>
      <w:r>
        <w:t xml:space="preserve"> </w:t>
      </w:r>
      <w:r>
        <w:t xml:space="preserve">in facilitating this transition. It examines the educational pathways, industry demands, and socio-economic impacts associated with this specialized profession within one of Asia’s most bustling metropolitan areas.</w:t>
      </w:r>
    </w:p>
    <w:p>
      <w:pPr>
        <w:pStyle w:val="BodyText"/>
      </w:pPr>
      <w:r>
        <w:t xml:space="preserve">The integration of robotics into manufacturing processes is no longer a futuristic concept but a current operational necessity. For</w:t>
      </w:r>
      <w:r>
        <w:t xml:space="preserve"> </w:t>
      </w:r>
      <w:r>
        <w:rPr>
          <w:bCs/>
          <w:b/>
        </w:rPr>
        <w:t xml:space="preserve">Vietnam Ho Chi Minh City</w:t>
      </w:r>
      <w:r>
        <w:t xml:space="preserve">, which hosts numerous multinational corporations and domestic enterprises, the demand for efficient, precise, and scalable production methods has never been higher. The</w:t>
      </w:r>
      <w:r>
        <w:t xml:space="preserve"> </w:t>
      </w:r>
      <w:r>
        <w:rPr>
          <w:bCs/>
          <w:b/>
        </w:rPr>
        <w:t xml:space="preserve">Robotics Engineer</w:t>
      </w:r>
      <w:r>
        <w:t xml:space="preserve"> </w:t>
      </w:r>
      <w:r>
        <w:t xml:space="preserve">serves as the linchpin in this ecosystem, bridging the gap between theoretical computer science, mechanical design, and practical industrial application. This paper argues that robotics engineers are essential to sustaining Vietnam’s economic growth and maintaining its competitive edge in the global supply chain.</w:t>
      </w:r>
    </w:p>
    <w:bookmarkEnd w:id="21"/>
    <w:bookmarkStart w:id="22" w:name="X8a639c0d7852486ad6eaf7b41454779c16750a2"/>
    <w:p>
      <w:pPr>
        <w:pStyle w:val="Heading1"/>
      </w:pPr>
      <w:r>
        <w:t xml:space="preserve">II. The Industrial Context of Vietnam Ho Chi Minh City</w:t>
      </w:r>
    </w:p>
    <w:p>
      <w:pPr>
        <w:pStyle w:val="FirstParagraph"/>
      </w:pPr>
      <w:r>
        <w:rPr>
          <w:bCs/>
          <w:b/>
        </w:rPr>
        <w:t xml:space="preserve">Vietnam Ho Chi Minh City</w:t>
      </w:r>
      <w:r>
        <w:t xml:space="preserve">, often referred to simply as Saigon, is the economic engine of Vietnam. It contributes significantly to the country’s GDP and attracts a substantial portion of foreign direct investment (FDI). The city is home to major industrial parks in districts such as Binh Duong, Dong Nai, and Long An, which surround the metropolitan core. These zones are heavily populated with factories producing electronics, textiles, automotive parts, and consumer goods.</w:t>
      </w:r>
    </w:p>
    <w:p>
      <w:pPr>
        <w:pStyle w:val="BodyText"/>
      </w:pPr>
      <w:r>
        <w:t xml:space="preserve">However,</w:t>
      </w:r>
      <w:r>
        <w:rPr>
          <w:bCs/>
          <w:b/>
        </w:rPr>
        <w:t xml:space="preserve">Vietnam Ho Chi Minh City</w:t>
      </w:r>
      <w:r>
        <w:t xml:space="preserve"> </w:t>
      </w:r>
      <w:r>
        <w:t xml:space="preserve">faces challenges typical of emerging economies: a rising labor cost structure and an aging workforce in certain sectors. To counter these issues and maintain productivity levels that satisfy international clients, businesses are increasingly turning to automation. This shift necessitates not just the purchase of robotic arms or autonomous guided vehicles (AGVs), but the presence of skilled professionals who can integrate, maintain, and optimize these systems. The</w:t>
      </w:r>
      <w:r>
        <w:t xml:space="preserve"> </w:t>
      </w:r>
      <w:r>
        <w:rPr>
          <w:bCs/>
          <w:b/>
        </w:rPr>
        <w:t xml:space="preserve">Robotics Engineer</w:t>
      </w:r>
      <w:r>
        <w:t xml:space="preserve"> </w:t>
      </w:r>
      <w:r>
        <w:t xml:space="preserve">is thus required to navigate the unique logistical and infrastructural realities of operating in a rapidly urbanizing environment like</w:t>
      </w:r>
      <w:r>
        <w:t xml:space="preserve"> </w:t>
      </w:r>
      <w:r>
        <w:rPr>
          <w:bCs/>
          <w:b/>
        </w:rPr>
        <w:t xml:space="preserve">Vietnam Ho Chi Minh City</w:t>
      </w:r>
      <w:r>
        <w:t xml:space="preserve">.</w:t>
      </w:r>
    </w:p>
    <w:bookmarkEnd w:id="22"/>
    <w:bookmarkStart w:id="26" w:name="iii.-the-role-of-the-robotics-engineer"/>
    <w:p>
      <w:pPr>
        <w:pStyle w:val="Heading1"/>
      </w:pPr>
      <w:r>
        <w:t xml:space="preserve">III. The Role of the Robotics Engineer</w:t>
      </w:r>
    </w:p>
    <w:p>
      <w:pPr>
        <w:pStyle w:val="FirstParagraph"/>
      </w:pPr>
      <w:r>
        <w:t xml:space="preserve">A</w:t>
      </w:r>
      <w:r>
        <w:rPr>
          <w:bCs/>
          <w:b/>
        </w:rPr>
        <w:t xml:space="preserve"> Robotics Engineer </w:t>
      </w:r>
      <w:r>
        <w:t xml:space="preserve">is a multidisciplinary professional who designs, constructs, tests, and repairs robots. Their work encompasses mechanical engineering, electrical engineering, computer science, and software development. In the context of industrial applications in</w:t>
      </w:r>
      <w:r>
        <w:t xml:space="preserve"> </w:t>
      </w:r>
      <w:r>
        <w:rPr>
          <w:bCs/>
          <w:b/>
        </w:rPr>
        <w:t xml:space="preserve">Vietnam Ho Chi Minh City</w:t>
      </w:r>
      <w:r>
        <w:t xml:space="preserve">, the role extends beyond technical expertise to include problem-solving within complex operational environments.</w:t>
      </w:r>
    </w:p>
    <w:bookmarkStart w:id="23" w:name="a.-design-and-development"/>
    <w:p>
      <w:pPr>
        <w:pStyle w:val="Heading2"/>
      </w:pPr>
      <w:r>
        <w:t xml:space="preserve">A. Design and Development</w:t>
      </w:r>
    </w:p>
    <w:p>
      <w:pPr>
        <w:pStyle w:val="FirstParagraph"/>
      </w:pPr>
      <w:r>
        <w:t xml:space="preserve">The primary function of a</w:t>
      </w:r>
      <w:r>
        <w:rPr>
          <w:bCs/>
          <w:b/>
        </w:rPr>
        <w:t xml:space="preserve"> Robotics Engineer </w:t>
      </w:r>
      <w:r>
        <w:t xml:space="preserve">in this region involves customizing robotic solutions for specific manufacturing needs. Standard off-the-shelf robots may not fit the unique spatial constraints or production requirements of factories in</w:t>
      </w:r>
      <w:r>
        <w:t xml:space="preserve"> </w:t>
      </w:r>
      <w:r>
        <w:rPr>
          <w:bCs/>
          <w:b/>
        </w:rPr>
        <w:t xml:space="preserve">Vietnam Ho Chi Minh City</w:t>
      </w:r>
      <w:r>
        <w:t xml:space="preserve">. Therefore, engineers must design bespoke end-effectors, grippers, and software algorithms that allow robots to interact seamlessly with human workers and existing machinery. This customization is crucial for industries such as electronics assembly, where precision is paramount.</w:t>
      </w:r>
    </w:p>
    <w:bookmarkEnd w:id="23"/>
    <w:bookmarkStart w:id="24" w:name="b.-integration-and-maintenance"/>
    <w:p>
      <w:pPr>
        <w:pStyle w:val="Heading2"/>
      </w:pPr>
      <w:r>
        <w:t xml:space="preserve">B. Integration and Maintenance</w:t>
      </w:r>
    </w:p>
    <w:p>
      <w:pPr>
        <w:pStyle w:val="FirstParagraph"/>
      </w:pPr>
      <w:r>
        <w:t xml:space="preserve">Once deployed, robotic systems require continuous monitoring and maintenance. A</w:t>
      </w:r>
      <w:r>
        <w:rPr>
          <w:bCs/>
          <w:b/>
        </w:rPr>
        <w:t xml:space="preserve"> Robotics Engineer </w:t>
      </w:r>
      <w:r>
        <w:t xml:space="preserve">ensures that these systems remain operational, minimizing downtime which can be costly in high-volume production environments. In</w:t>
      </w:r>
      <w:r>
        <w:t xml:space="preserve"> </w:t>
      </w:r>
      <w:r>
        <w:rPr>
          <w:bCs/>
          <w:b/>
        </w:rPr>
        <w:t xml:space="preserve">Vietnam Ho Chi Minh City</w:t>
      </w:r>
      <w:r>
        <w:t xml:space="preserve">, where supply chain efficiency is critical to attracting foreign investors, the reliability of automated systems is a key performance indicator. Engineers must troubleshoot hardware failures and update software to adapt to new production lines or product variations.</w:t>
      </w:r>
    </w:p>
    <w:bookmarkEnd w:id="24"/>
    <w:bookmarkStart w:id="25" w:name="c.-safety-and-compliance"/>
    <w:p>
      <w:pPr>
        <w:pStyle w:val="Heading2"/>
      </w:pPr>
      <w:r>
        <w:t xml:space="preserve">C. Safety and Compliance</w:t>
      </w:r>
    </w:p>
    <w:p>
      <w:pPr>
        <w:pStyle w:val="FirstParagraph"/>
      </w:pPr>
      <w:r>
        <w:t xml:space="preserve">Safety is another critical aspect of the</w:t>
      </w:r>
      <w:r>
        <w:rPr>
          <w:bCs/>
          <w:b/>
        </w:rPr>
        <w:t xml:space="preserve"> Robotics Engineer’s </w:t>
      </w:r>
      <w:r>
        <w:t xml:space="preserve">role. As collaborative robots (cobots) become more common, working alongside human employees in factories across</w:t>
      </w:r>
      <w:r>
        <w:t xml:space="preserve"> </w:t>
      </w:r>
      <w:r>
        <w:rPr>
          <w:bCs/>
          <w:b/>
        </w:rPr>
        <w:t xml:space="preserve">Vietnam Ho Chi Minh City</w:t>
      </w:r>
      <w:r>
        <w:t xml:space="preserve">, engineers must ensure that safety protocols are strictly adhered to. This includes programming limit switches, light curtains, and emergency stop mechanisms to protect workers while maximizing the benefits of automation.</w:t>
      </w:r>
    </w:p>
    <w:bookmarkEnd w:id="25"/>
    <w:bookmarkEnd w:id="26"/>
    <w:bookmarkStart w:id="27" w:name="Xab5630146a6ac5dbf952679d9699e5629202192"/>
    <w:p>
      <w:pPr>
        <w:pStyle w:val="Heading1"/>
      </w:pPr>
      <w:r>
        <w:t xml:space="preserve">IV. Educational and Professional Pathways</w:t>
      </w:r>
    </w:p>
    <w:p>
      <w:pPr>
        <w:pStyle w:val="FirstParagraph"/>
      </w:pPr>
      <w:r>
        <w:t xml:space="preserve">The rise of the</w:t>
      </w:r>
      <w:r>
        <w:rPr>
          <w:bCs/>
          <w:b/>
        </w:rPr>
        <w:t xml:space="preserve"> Robotics Engineer </w:t>
      </w:r>
      <w:r>
        <w:t xml:space="preserve">in Vietnam is supported by a growing emphasis on STEM (Science, Technology, Engineering, and Mathematics) education. Universities in</w:t>
      </w:r>
      <w:r>
        <w:t xml:space="preserve"> </w:t>
      </w:r>
      <w:r>
        <w:rPr>
          <w:bCs/>
          <w:b/>
        </w:rPr>
        <w:t xml:space="preserve">Vietnam Ho Chi Minh City</w:t>
      </w:r>
      <w:r>
        <w:t xml:space="preserve">, such as the Ho Chi Minh City University of Technology (HCMUT) and the National University – Ho Chi Minh City (VNU-HCM), are expanding their engineering curricula to include specialized courses in mechatronics, artificial intelligence, and robotics.</w:t>
      </w:r>
    </w:p>
    <w:p>
      <w:pPr>
        <w:pStyle w:val="BodyText"/>
      </w:pPr>
      <w:r>
        <w:t xml:space="preserve">Furthermore, international partnerships play a significant role. Many multinational companies operating in</w:t>
      </w:r>
      <w:r>
        <w:t xml:space="preserve"> </w:t>
      </w:r>
      <w:r>
        <w:rPr>
          <w:bCs/>
          <w:b/>
        </w:rPr>
        <w:t xml:space="preserve">Vietnam Ho Chi Minh City</w:t>
      </w:r>
      <w:r>
        <w:t xml:space="preserve"> </w:t>
      </w:r>
      <w:r>
        <w:t xml:space="preserve">collaborate with local universities to provide internships and joint research opportunities. This experiential learning is vital for students aspiring to become</w:t>
      </w:r>
      <w:r>
        <w:rPr>
          <w:iCs/>
          <w:i/>
        </w:rPr>
        <w:t xml:space="preserve"> Robotics Engineers.</w:t>
      </w:r>
      <w:r>
        <w:t xml:space="preserve"> It allows them to gain hands-on experience with the latest technologies used by global leaders in automation, thereby enhancing the quality of their education and their employability upon graduation.</w:t>
      </w:r>
    </w:p>
    <w:bookmarkEnd w:id="27"/>
    <w:bookmarkStart w:id="28" w:name="v.-socio-economic-implications"/>
    <w:p>
      <w:pPr>
        <w:pStyle w:val="Heading1"/>
      </w:pPr>
      <w:r>
        <w:t xml:space="preserve">V. Socio-Economic Implications</w:t>
      </w:r>
    </w:p>
    <w:p>
      <w:pPr>
        <w:pStyle w:val="FirstParagraph"/>
      </w:pPr>
      <w:r>
        <w:t xml:space="preserve">The increasing reliance on robotics has profound socio-economic implications for</w:t>
      </w:r>
      <w:r>
        <w:t xml:space="preserve"> </w:t>
      </w:r>
      <w:r>
        <w:rPr>
          <w:bCs/>
          <w:b/>
        </w:rPr>
        <w:t xml:space="preserve">Vietnam Ho Chi Minh City</w:t>
      </w:r>
      <w:r>
        <w:t xml:space="preserve">. On one hand, it leads to job displacement in low-skill manual labor sectors. On the other hand, it creates a demand for higher-skilled jobs in engineering, programming, and system analysis. The</w:t>
      </w:r>
      <w:r>
        <w:rPr>
          <w:bCs/>
          <w:b/>
        </w:rPr>
        <w:t xml:space="preserve"> Robotics Engineer </w:t>
      </w:r>
      <w:r>
        <w:t xml:space="preserve">represents this new class of skilled workforce that commands higher wages and contributes to the city’s knowledge-based economy.</w:t>
      </w:r>
    </w:p>
    <w:p>
      <w:pPr>
        <w:pStyle w:val="BodyText"/>
      </w:pPr>
      <w:r>
        <w:t xml:space="preserve">This shift also influences urban development. As factories automate, there is a potential for reduced pollution and noise, contributing to a better quality of life in</w:t>
      </w:r>
      <w:r>
        <w:t xml:space="preserve"> </w:t>
      </w:r>
      <w:r>
        <w:rPr>
          <w:bCs/>
          <w:b/>
        </w:rPr>
        <w:t xml:space="preserve">Vietnam Ho Chi Minh City</w:t>
      </w:r>
      <w:r>
        <w:t xml:space="preserve">. However, it also requires significant investment in infrastructure and retraining programs to ensure that the broader population can benefit from these technological advancements. The government of Vietnam has recognized this need and is actively promoting policies that support digital transformation and technical education.</w:t>
      </w:r>
    </w:p>
    <w:bookmarkEnd w:id="28"/>
    <w:bookmarkStart w:id="29" w:name="vi.-challenges-and-future-outlook"/>
    <w:p>
      <w:pPr>
        <w:pStyle w:val="Heading1"/>
      </w:pPr>
      <w:r>
        <w:t xml:space="preserve">VI. Challenges and Future Outlook</w:t>
      </w:r>
    </w:p>
    <w:p>
      <w:pPr>
        <w:pStyle w:val="FirstParagraph"/>
      </w:pPr>
      <w:r>
        <w:t xml:space="preserve">Despite the progress, several challenges remain for the field of robotics in</w:t>
      </w:r>
      <w:r>
        <w:t xml:space="preserve"> </w:t>
      </w:r>
      <w:r>
        <w:rPr>
          <w:bCs/>
          <w:b/>
        </w:rPr>
        <w:t xml:space="preserve">Vietnam Ho Chi Minh City</w:t>
      </w:r>
      <w:r>
        <w:t xml:space="preserve">. These include a shortage of highly specialized talent, limited access to cutting-edge research facilities compared to more developed nations, and the high initial cost of implementing advanced robotic systems. Additionally, there is a need for stronger industry-academia collaboration to ensure that educational outcomes align with industry needs.</w:t>
      </w:r>
    </w:p>
    <w:p>
      <w:pPr>
        <w:pStyle w:val="BodyText"/>
      </w:pPr>
      <w:r>
        <w:t xml:space="preserve">Looking ahead, the future of</w:t>
      </w:r>
      <w:r>
        <w:t xml:space="preserve"> </w:t>
      </w:r>
      <w:r>
        <w:rPr>
          <w:bCs/>
          <w:b/>
        </w:rPr>
        <w:t xml:space="preserve">Robotics Engineers </w:t>
      </w:r>
      <w:r>
        <w:t xml:space="preserve">in</w:t>
      </w:r>
      <w:r>
        <w:rPr>
          <w:iCs/>
          <w:i/>
        </w:rPr>
        <w:t xml:space="preserve"> Vietnam Ho Chi Minh City</w:t>
      </w:r>
      <w:r>
        <w:t xml:space="preserve"> is promising. The advent of Industry 4.0, characterized by the Internet of Things (IoT), big data, and artificial intelligence, will further integrate robotics into smart manufacturing systems. Engineers will need to possess not only technical skills but also an understanding of data analytics and cybersecurity.</w:t>
      </w:r>
    </w:p>
    <w:bookmarkEnd w:id="29"/>
    <w:bookmarkStart w:id="30" w:name="vii.-conclusion"/>
    <w:p>
      <w:pPr>
        <w:pStyle w:val="Heading1"/>
      </w:pPr>
      <w:r>
        <w:t xml:space="preserve">VII. Conclusion</w:t>
      </w:r>
    </w:p>
    <w:p>
      <w:pPr>
        <w:pStyle w:val="FirstParagraph"/>
      </w:pPr>
      <w:r>
        <w:t xml:space="preserve">In conclusion,the</w:t>
      </w:r>
      <w:r>
        <w:t xml:space="preserve"> </w:t>
      </w:r>
      <w:r>
        <w:rPr>
          <w:bCs/>
          <w:b/>
        </w:rPr>
        <w:t xml:space="preserve">Robotics Engineer </w:t>
      </w:r>
      <w:r>
        <w:t xml:space="preserve">plays a pivotal role in the industrial evolution of</w:t>
      </w:r>
      <w:r>
        <w:t xml:space="preserve"> </w:t>
      </w:r>
      <w:r>
        <w:rPr>
          <w:bCs/>
          <w:b/>
        </w:rPr>
        <w:t xml:space="preserve">Vietnam Ho Chi Minh City</w:t>
      </w:r>
      <w:r>
        <w:t xml:space="preserve">. As the city transitions towards a more automated and technologically advanced economy, these professionals are essential for driving innovation, improving efficiency, and maintaining global competitiveness. While challenges exist in terms of education and infrastructure investment, the opportunities for growth are substantial. By continuing to invest in human capital and fostering collaboration between industry and academia,</w:t>
      </w:r>
      <w:r>
        <w:rPr>
          <w:bCs/>
          <w:b/>
        </w:rPr>
        <w:t xml:space="preserve">Vietnam Ho Chi Minh City </w:t>
      </w:r>
      <w:r>
        <w:t xml:space="preserve">can solidify its position as a leader in robotics adoption within Southeast Asia.</w:t>
      </w:r>
    </w:p>
    <w:p>
      <w:pPr>
        <w:pStyle w:val="BodyText"/>
      </w:pPr>
      <w:r>
        <w:t xml:space="preserve">The journey towards full industrial automation is ongoing, and the</w:t>
      </w:r>
      <w:r>
        <w:t xml:space="preserve"> </w:t>
      </w:r>
      <w:r>
        <w:rPr>
          <w:bCs/>
          <w:b/>
        </w:rPr>
        <w:t xml:space="preserve">Robotics Engineer </w:t>
      </w:r>
      <w:r>
        <w:t xml:space="preserve">will remain at the forefront of this transformation. Their contributions not only enhance productivity but also shape the future workforce and economic landscape of one of Vietnam’s most important cities.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Robotics Engineers in Vietnam Ho Chi Minh City</dc:title>
  <dc:creator/>
  <cp:keywords/>
  <dcterms:created xsi:type="dcterms:W3CDTF">2026-07-29T02:05:45Z</dcterms:created>
  <dcterms:modified xsi:type="dcterms:W3CDTF">2026-07-29T02:05:45Z</dcterms:modified>
</cp:coreProperties>
</file>

<file path=docProps/custom.xml><?xml version="1.0" encoding="utf-8"?>
<Properties xmlns="http://schemas.openxmlformats.org/officeDocument/2006/custom-properties" xmlns:vt="http://schemas.openxmlformats.org/officeDocument/2006/docPropsVTypes"/>
</file>