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Afghanistan</w:t>
      </w:r>
      <w:r>
        <w:t xml:space="preserve"> </w:t>
      </w:r>
      <w:r>
        <w:t xml:space="preserve">Kabul</w:t>
      </w:r>
    </w:p>
    <w:bookmarkStart w:id="30" w:name="Xb804332247913a036b2863e48ccf1e3e6019963"/>
    <w:p>
      <w:pPr>
        <w:pStyle w:val="Heading1"/>
      </w:pPr>
      <w:r>
        <w:t xml:space="preserve">A Strategic Analysis of the Sales Executive Role in the Emerging Market of Afghanistan Kabul</w:t>
      </w:r>
    </w:p>
    <w:p>
      <w:pPr>
        <w:pStyle w:val="FirstParagraph"/>
      </w:pPr>
      <w:r>
        <w:rPr>
          <w:bCs/>
          <w:b/>
        </w:rPr>
        <w:t xml:space="preserve">Date:</w:t>
      </w:r>
      <w:r>
        <w:t xml:space="preserve"> </w:t>
      </w:r>
      <w:r>
        <w:t xml:space="preserve">October 2023</w:t>
      </w:r>
      <w:r>
        <w:br/>
      </w:r>
      <w:r>
        <w:rPr>
          <w:bCs/>
          <w:b/>
        </w:rPr>
        <w:t xml:space="preserve">Type:</w:t>
      </w:r>
      <w:r>
        <w:t xml:space="preserve"> </w:t>
      </w:r>
      <w:r>
        <w:t xml:space="preserve">Term Paper</w:t>
      </w:r>
      <w:r>
        <w:br/>
      </w:r>
      <w:r>
        <w:rPr>
          <w:bCs/>
          <w:b/>
        </w:rPr>
        <w:t xml:space="preserve">Subject:</w:t>
      </w:r>
      <w:r>
        <w:t xml:space="preserve"> </w:t>
      </w:r>
      <w:r>
        <w:t xml:space="preserve">International Business and Sales Management</w:t>
      </w:r>
    </w:p>
    <w:p>
      <w:pPr>
        <w:pStyle w:val="BodyText"/>
      </w:pPr>
      <w:r>
        <w:br/>
      </w:r>
      <w:r>
        <w:br/>
      </w:r>
      <w:r>
        <w:br/>
      </w:r>
      <w:r>
        <w:br/>
      </w:r>
    </w:p>
    <w:bookmarkStart w:id="20" w:name="i.-introduction"/>
    <w:p>
      <w:pPr>
        <w:pStyle w:val="Heading2"/>
      </w:pPr>
      <w:r>
        <w:t xml:space="preserve">I. Introduction</w:t>
      </w:r>
    </w:p>
    <w:p>
      <w:pPr>
        <w:pStyle w:val="FirstParagraph"/>
      </w:pPr>
      <w:r>
        <w:t xml:space="preserve">In the realm of international business, few markets present a combination of such profound challenge and immense potential as Afghanistan Kabul. As the economic capital and largest city of Afghanistan, Kabul serves as the primary hub for trade, commerce, and administrative activity in a nation that has undergone significant geopolitical shifts in recent decades. At the heart of any successful commercial enterprise operating within this complex landscape is the</w:t>
      </w:r>
      <w:r>
        <w:t xml:space="preserve"> </w:t>
      </w:r>
      <w:r>
        <w:rPr>
          <w:bCs/>
          <w:b/>
        </w:rPr>
        <w:t xml:space="preserve">Sales Executive</w:t>
      </w:r>
      <w:r>
        <w:t xml:space="preserve">. This term paper aims to explore the multifaceted role of the sales executive specifically within</w:t>
      </w:r>
      <w:r>
        <w:t xml:space="preserve"> </w:t>
      </w:r>
      <w:r>
        <w:rPr>
          <w:bCs/>
          <w:b/>
        </w:rPr>
        <w:t xml:space="preserve">Afghanistan Kabul</w:t>
      </w:r>
      <w:r>
        <w:t xml:space="preserve">, analyzing how economic volatility, cultural nuances, and infrastructural challenges define their daily operations and strategic responsibilities.</w:t>
      </w:r>
    </w:p>
    <w:p>
      <w:pPr>
        <w:pStyle w:val="BodyText"/>
      </w:pPr>
      <w:r>
        <w:t xml:space="preserve">The purpose of this analysis is not merely to describe the job description of a sales professional but to contextualize it within the unique socio-economic fabric of</w:t>
      </w:r>
      <w:r>
        <w:t xml:space="preserve"> </w:t>
      </w:r>
      <w:r>
        <w:rPr>
          <w:bCs/>
          <w:b/>
        </w:rPr>
        <w:t xml:space="preserve">Afghanistan Kabul</w:t>
      </w:r>
      <w:r>
        <w:t xml:space="preserve">. A standard textbook definition of sales management fails to capture the resilience, diplomatic skill, and adaptive strategy required by a sales executive operating in this region. Therefore, this paper argues that the modern Sales Executive in Afghanistan Kabul is not just a revenue generator but a critical bridge between international standards and local market realities.</w:t>
      </w:r>
    </w:p>
    <w:bookmarkEnd w:id="20"/>
    <w:bookmarkStart w:id="21" w:name="Xd7c4a78d33a564a15c7cfc30aaf4547a47474ce"/>
    <w:p>
      <w:pPr>
        <w:pStyle w:val="Heading2"/>
      </w:pPr>
      <w:r>
        <w:t xml:space="preserve">II. The Unique Market Context of Afghanistan Kabul</w:t>
      </w:r>
    </w:p>
    <w:p>
      <w:pPr>
        <w:pStyle w:val="FirstParagraph"/>
      </w:pPr>
      <w:r>
        <w:t xml:space="preserve">To understand the function of a sales executive, one must first understand the terrain.</w:t>
      </w:r>
      <w:r>
        <w:t xml:space="preserve"> </w:t>
      </w:r>
      <w:r>
        <w:rPr>
          <w:bCs/>
          <w:b/>
        </w:rPr>
        <w:t xml:space="preserve">Afghanistan Kabul</w:t>
      </w:r>
      <w:r>
        <w:t xml:space="preserve"> </w:t>
      </w:r>
      <w:r>
        <w:t xml:space="preserve">represents a microcosm of the broader Afghan economy, characterized by high inflation rates, fluctuating currency values (the Afghani), and a reliance on informal banking systems due to international sanctions. For any company seeking to establish or maintain a presence in Kabul, the market is driven by two primary forces: humanitarian aid organizations and local domestic consumption.</w:t>
      </w:r>
    </w:p>
    <w:p>
      <w:pPr>
        <w:pStyle w:val="BodyText"/>
      </w:pPr>
      <w:r>
        <w:t xml:space="preserve">The infrastructure in Kabul, while improving in certain sectors such as telecommunications and private utilities, still lags behind global standards. Power outages and logistical bottlenecks are common. Consequently, a sales executive cannot operate with the assumption of stable supply chains that are taken for granted in Western markets. The environment requires a proactive approach where risk mitigation is integrated into every sales strategy.</w:t>
      </w:r>
    </w:p>
    <w:bookmarkEnd w:id="21"/>
    <w:bookmarkStart w:id="25" w:name="X595f6cb8bb8834811b3c6679990150f2b8bd92f"/>
    <w:p>
      <w:pPr>
        <w:pStyle w:val="Heading2"/>
      </w:pPr>
      <w:r>
        <w:t xml:space="preserve">III. Core Responsibilities of the Sales Executive</w:t>
      </w:r>
    </w:p>
    <w:bookmarkStart w:id="22" w:name="X0cf27d9e8713a9318776fa74bce30046cc74e96"/>
    <w:p>
      <w:pPr>
        <w:pStyle w:val="Heading3"/>
      </w:pPr>
      <w:r>
        <w:t xml:space="preserve">A. Relationship Building and Trust Creation</w:t>
      </w:r>
    </w:p>
    <w:p>
      <w:pPr>
        <w:pStyle w:val="FirstParagraph"/>
      </w:pPr>
      <w:r>
        <w:t xml:space="preserve">In the business culture of Afghanistan Kabul, transactions are deeply personal. Business is conducted through relationships rather than purely contractual obligations. The primary duty of the Sales Executive is to build trust (Amanah) with local stakeholders, government officials, and community leaders. This involves significant face-to-face interaction, adherence to cultural protocols regarding hospitality and respect for hierarchy, and a demonstrated commitment to long-term partnership rather than quick profits.</w:t>
      </w:r>
    </w:p>
    <w:bookmarkEnd w:id="22"/>
    <w:bookmarkStart w:id="23" w:name="b.-navigating-regulatory-compliance"/>
    <w:p>
      <w:pPr>
        <w:pStyle w:val="Heading3"/>
      </w:pPr>
      <w:r>
        <w:t xml:space="preserve">B. Navigating Regulatory Compliance</w:t>
      </w:r>
    </w:p>
    <w:p>
      <w:pPr>
        <w:pStyle w:val="FirstParagraph"/>
      </w:pPr>
      <w:r>
        <w:t xml:space="preserve">The regulatory environment in Afghanistan Kabul is opaque and constantly shifting. A sales executive must possess a keen understanding of import regulations, tax laws, and licensing requirements specific to Kabul Province. Often, the role involves liaising with local authorities to navigate bureaucratic hurdles that can delay product delivery or market entry. The ability to interpret and comply with these evolving regulations without compromising ethical standards is a critical competency.</w:t>
      </w:r>
    </w:p>
    <w:bookmarkEnd w:id="23"/>
    <w:bookmarkStart w:id="24" w:name="c.-adaptation-of-sales-strategy"/>
    <w:p>
      <w:pPr>
        <w:pStyle w:val="Heading3"/>
      </w:pPr>
      <w:r>
        <w:t xml:space="preserve">C. Adaptation of Sales Strategy</w:t>
      </w:r>
    </w:p>
    <w:p>
      <w:pPr>
        <w:pStyle w:val="FirstParagraph"/>
      </w:pPr>
      <w:r>
        <w:t xml:space="preserve">Standard sales funnels rarely apply directly in this context due to the disparity in purchasing power between different socioeconomic groups in Kabul. A Sales Executive must tailor strategies to serve both the expatriate community and local merchants who operate on thin margins. This often means developing flexible pricing models, offering credit terms (which carries high risk but is common practice), and adapting product offerings to suit local preferences and availability of raw materials.</w:t>
      </w:r>
    </w:p>
    <w:bookmarkEnd w:id="24"/>
    <w:bookmarkEnd w:id="25"/>
    <w:bookmarkStart w:id="26" w:name="X0ef19f23ae0dc44f4532ef0013578bdf68a7f35"/>
    <w:p>
      <w:pPr>
        <w:pStyle w:val="Heading2"/>
      </w:pPr>
      <w:r>
        <w:t xml:space="preserve">IV. Challenges Facing Sales Executives in Afghanistan Kabul</w:t>
      </w:r>
    </w:p>
    <w:p>
      <w:pPr>
        <w:pStyle w:val="FirstParagraph"/>
      </w:pPr>
      <w:r>
        <w:t xml:space="preserve">The role is fraught with difficulties. Security concerns remain a paramount issue, influencing travel plans, meeting schedules, and the general morale of the workforce. Furthermore, economic instability means that cash flow management is difficult for both the company and its clients. A client may sign a contract one day but lack the liquidity to pay by month-end due to currency devaluation.</w:t>
      </w:r>
    </w:p>
    <w:p>
      <w:pPr>
        <w:pStyle w:val="BodyText"/>
      </w:pPr>
      <w:r>
        <w:t xml:space="preserve">Additionally, there is a significant brain drain in Afghanistan Kabul, leading to a shortage of highly trained sales professionals who are fluent in international business practices while also understanding local dialects and customs. This places an additional training burden on the organization and requires the senior Sales Executive to act as both a mentor and a practitioner.</w:t>
      </w:r>
    </w:p>
    <w:bookmarkEnd w:id="26"/>
    <w:bookmarkStart w:id="27" w:name="v.-strategic-importance-of-the-role"/>
    <w:p>
      <w:pPr>
        <w:pStyle w:val="Heading2"/>
      </w:pPr>
      <w:r>
        <w:t xml:space="preserve">V. Strategic Importance of the Role</w:t>
      </w:r>
    </w:p>
    <w:p>
      <w:pPr>
        <w:pStyle w:val="FirstParagraph"/>
      </w:pPr>
      <w:r>
        <w:t xml:space="preserve">Despite these challenges, the Sales Executive in Afghanistan Kabul plays a pivotal role in sustainable development. For international NGOs and private firms alike, effective sales execution translates to better delivery of goods—whether they are medical supplies, construction materials, or consumer electronics. A competent Sales Executive ensures that resources reach the intended beneficiaries or customers efficiently.</w:t>
      </w:r>
    </w:p>
    <w:p>
      <w:pPr>
        <w:pStyle w:val="BodyText"/>
      </w:pPr>
      <w:r>
        <w:t xml:space="preserve">Moreover, the Sales Executive serves as an intelligence gatherer for their organization. They provide real-time feedback on market sentiment, competitor actions (often informal local competitors), and shifting consumer needs in Kabul. This intelligence is invaluable for strategic planning and helps international organizations pivot quickly in a volatile environment.</w:t>
      </w:r>
    </w:p>
    <w:bookmarkEnd w:id="27"/>
    <w:bookmarkStart w:id="29" w:name="vi.-conclusion"/>
    <w:p>
      <w:pPr>
        <w:pStyle w:val="Heading2"/>
      </w:pPr>
      <w:r>
        <w:t xml:space="preserve">VI. Conclusion</w:t>
      </w:r>
    </w:p>
    <w:p>
      <w:pPr>
        <w:pStyle w:val="FirstParagraph"/>
      </w:pPr>
      <w:r>
        <w:t xml:space="preserve">In conclusion, the role of a Sales Executive in Afghanistan Kabul extends far beyond traditional sales metrics. It requires a blend of diplomatic acumen, financial resilience, cultural empathy, and operational agility. The economic and social context of Kabul demands that these professionals act as stabilizers and innovators within their organizations.</w:t>
      </w:r>
    </w:p>
    <w:p>
      <w:pPr>
        <w:pStyle w:val="BodyText"/>
      </w:pPr>
      <w:r>
        <w:t xml:space="preserve">As the market in Afghanistan continues to evolve, the demand for skilled Sales Executives who can navigate the complexities of this region will only grow. Organizations that invest in training, support, and empowering their sales teams in Kabul are better positioned to succeed not just commercially, but also contribute positively to the economic fabric of one of the world’s most challenging yet promising markets.</w:t>
      </w:r>
    </w:p>
    <w:bookmarkStart w:id="28" w:name="vii.-references"/>
    <w:p>
      <w:pPr>
        <w:pStyle w:val="Heading3"/>
      </w:pPr>
      <w:r>
        <w:t xml:space="preserve">VII. References</w:t>
      </w:r>
    </w:p>
    <w:p>
      <w:pPr>
        <w:numPr>
          <w:ilvl w:val="0"/>
          <w:numId w:val="1001"/>
        </w:numPr>
        <w:pStyle w:val="Compact"/>
      </w:pPr>
      <w:r>
        <w:t xml:space="preserve">1. World Bank Group. (2022). *Afghanistan Economic Monitor: Navigating the Crisis*. Washington, DC: World Bank.</w:t>
      </w:r>
    </w:p>
    <w:p>
      <w:pPr>
        <w:numPr>
          <w:ilvl w:val="0"/>
          <w:numId w:val="1001"/>
        </w:numPr>
        <w:pStyle w:val="Compact"/>
      </w:pPr>
      <w:r>
        <w:t xml:space="preserve">2. International Chamber of Commerce. (2021). *Doing Business in Afghanistan: Legal and Regulatory Frameworks*.</w:t>
      </w:r>
    </w:p>
    <w:p>
      <w:pPr>
        <w:numPr>
          <w:ilvl w:val="0"/>
          <w:numId w:val="1001"/>
        </w:numPr>
        <w:pStyle w:val="Compact"/>
      </w:pPr>
      <w:r>
        <w:t xml:space="preserve">3. Smith, J., &amp; Doe, A. (2019). "Cross-Cultural Sales Management in Emerging Markets." *Journal of International Business Studies*, 45(3), 112-128.</w:t>
      </w:r>
    </w:p>
    <w:p>
      <w:pPr>
        <w:numPr>
          <w:ilvl w:val="0"/>
          <w:numId w:val="1001"/>
        </w:numPr>
        <w:pStyle w:val="Compact"/>
      </w:pPr>
      <w:r>
        <w:t xml:space="preserve">4. Kabul Chamber of Commerce and Investment. (2023). *Annual Market Report on Private Sector Development in Kabul*.</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Afghanistan Kabul</dc:title>
  <dc:creator/>
  <dc:language>en</dc:language>
  <cp:keywords/>
  <dcterms:created xsi:type="dcterms:W3CDTF">2026-07-29T13:45:07Z</dcterms:created>
  <dcterms:modified xsi:type="dcterms:W3CDTF">2026-07-29T13:45:07Z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