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Algeria</w:t>
      </w:r>
      <w:r>
        <w:t xml:space="preserve"> </w:t>
      </w:r>
      <w:r>
        <w:t xml:space="preserve">Algiers</w:t>
      </w:r>
    </w:p>
    <w:bookmarkStart w:id="33" w:name="Xf7367c71b4a06c5a8e3a149e8e490751f86177d"/>
    <w:p>
      <w:pPr>
        <w:pStyle w:val="Heading1"/>
      </w:pPr>
      <w:r>
        <w:t xml:space="preserve">The Strategic Role of the Sales Executive in Algeria Algiers</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Business Administration and Marketing</w:t>
      </w:r>
      <w:r>
        <w:br/>
      </w:r>
      <w:r>
        <w:rPr>
          <w:bCs/>
          <w:b/>
        </w:rPr>
        <w:t xml:space="preserve">Institution:</w:t>
      </w:r>
      <w:r>
        <w:t xml:space="preserve"> </w:t>
      </w:r>
      <w:r>
        <w:t xml:space="preserve">University of Economics and Management, Algiers</w:t>
      </w:r>
    </w:p>
    <w:bookmarkStart w:id="20" w:name="abstract"/>
    <w:p>
      <w:pPr>
        <w:pStyle w:val="Heading3"/>
      </w:pPr>
      <w:r>
        <w:t xml:space="preserve">Abstract</w:t>
      </w:r>
    </w:p>
    <w:p>
      <w:pPr>
        <w:pStyle w:val="FirstParagraph"/>
      </w:pPr>
      <w:r>
        <w:t xml:space="preserve">This term paper examines the evolving landscape of sales management within the capital city of Algeria, specifically focusing on Algiers. As one of North Africa’s most dynamic economic hubs, Algiers presents unique challenges and opportunities for businesses. The primary objective is to analyze the critical functions of a</w:t>
      </w:r>
      <w:r>
        <w:t xml:space="preserve"> </w:t>
      </w:r>
      <w:r>
        <w:rPr>
          <w:bCs/>
          <w:b/>
        </w:rPr>
        <w:t xml:space="preserve">Sales Executive</w:t>
      </w:r>
      <w:r>
        <w:t xml:space="preserve"> </w:t>
      </w:r>
      <w:r>
        <w:t xml:space="preserve">in this specific geographical context. By exploring local cultural nuances, regulatory frameworks, and the digital transformation affecting the Algerian market, this paper argues that modern sales executives must transcend traditional transactional roles to become strategic relationship managers. The study concludes that success in Algiers requires a hybrid approach combining deep local knowledge with global best practices.</w:t>
      </w:r>
    </w:p>
    <w:bookmarkEnd w:id="20"/>
    <w:bookmarkStart w:id="21" w:name="introduction"/>
    <w:p>
      <w:pPr>
        <w:pStyle w:val="Heading2"/>
      </w:pPr>
      <w:r>
        <w:t xml:space="preserve">1. Introduction</w:t>
      </w:r>
    </w:p>
    <w:p>
      <w:pPr>
        <w:pStyle w:val="FirstParagraph"/>
      </w:pPr>
      <w:r>
        <w:t xml:space="preserve">The economic landscape of Algeria is undergoing significant transformation as the nation seeks to diversify its revenue streams beyond hydrocarbons. At the heart of this economic shift lies the service sector and domestic commerce, both heavily reliant on effective sales strategies. Within this framework, the role of a</w:t>
      </w:r>
      <w:r>
        <w:t xml:space="preserve"> </w:t>
      </w:r>
      <w:r>
        <w:rPr>
          <w:bCs/>
          <w:b/>
        </w:rPr>
        <w:t xml:space="preserve">Sales Executive</w:t>
      </w:r>
      <w:r>
        <w:t xml:space="preserve"> </w:t>
      </w:r>
      <w:r>
        <w:t xml:space="preserve">has become increasingly pivotal. While traditionally viewed as individuals responsible for closing deals, contemporary sales executives in</w:t>
      </w:r>
      <w:r>
        <w:t xml:space="preserve"> </w:t>
      </w:r>
      <w:r>
        <w:rPr>
          <w:bCs/>
          <w:b/>
        </w:rPr>
        <w:t xml:space="preserve">Algeria Algiers</w:t>
      </w:r>
      <w:r>
        <w:t xml:space="preserve">, the capital and largest city, are expected to navigate complex bureaucratic environments, understand deeply rooted cultural business practices, and leverage emerging digital tools.</w:t>
      </w:r>
    </w:p>
    <w:p>
      <w:pPr>
        <w:pStyle w:val="BodyText"/>
      </w:pPr>
      <w:r>
        <w:t xml:space="preserve">Algiers serves as the commercial epicenter of Algeria. It hosts the headquarters of most major national corporations and international subsidiaries entering the North African market. Consequently, understanding the specific dynamics of selling in Algiers is not merely a local concern but a strategic imperative for any business aiming to establish a foothold in West Africa or Maghreb region trade routes. This term paper aims to dissect these dynamics, providing an academic yet practical analysis of how sales executives operate within the Algerian capital.</w:t>
      </w:r>
    </w:p>
    <w:bookmarkEnd w:id="21"/>
    <w:bookmarkStart w:id="24" w:name="X05c83575dd76b03cfce15efc346d8cc7c87fb28"/>
    <w:p>
      <w:pPr>
        <w:pStyle w:val="Heading2"/>
      </w:pPr>
      <w:r>
        <w:t xml:space="preserve">2. The Cultural Fabric of Business in Algiers</w:t>
      </w:r>
    </w:p>
    <w:bookmarkStart w:id="22" w:name="importance-of-relationships-wasta"/>
    <w:p>
      <w:pPr>
        <w:pStyle w:val="Heading3"/>
      </w:pPr>
      <w:r>
        <w:t xml:space="preserve">2.1 Importance of Relationships (Wasta)</w:t>
      </w:r>
    </w:p>
    <w:p>
      <w:pPr>
        <w:pStyle w:val="FirstParagraph"/>
      </w:pPr>
      <w:r>
        <w:t xml:space="preserve">In Algeria, business is fundamentally relational. Unlike transactional markets in Northern Europe or North America, where contracts often dictate the entirety of the professional relationship, doing business in</w:t>
      </w:r>
      <w:r>
        <w:t xml:space="preserve"> </w:t>
      </w:r>
      <w:r>
        <w:rPr>
          <w:bCs/>
          <w:b/>
        </w:rPr>
        <w:t xml:space="preserve">Algeria Algiers</w:t>
      </w:r>
      <w:r>
        <w:t xml:space="preserve"> </w:t>
      </w:r>
      <w:r>
        <w:t xml:space="preserve">relies heavily on trust and personal connections. The concept of informal networks, sometimes referred to locally as *wasta*, plays a significant role in facilitating access to decision-makers. A</w:t>
      </w:r>
      <w:r>
        <w:t xml:space="preserve"> </w:t>
      </w:r>
      <w:r>
        <w:rPr>
          <w:bCs/>
          <w:b/>
        </w:rPr>
        <w:t xml:space="preserve">Sales Executive</w:t>
      </w:r>
      <w:r>
        <w:t xml:space="preserve"> </w:t>
      </w:r>
      <w:r>
        <w:t xml:space="preserve">operating in this environment must invest substantial time in building rapport before discussing product specifications or pricing.</w:t>
      </w:r>
    </w:p>
    <w:p>
      <w:pPr>
        <w:pStyle w:val="BodyText"/>
      </w:pPr>
      <w:r>
        <w:t xml:space="preserve">This cultural nuance requires sales executives to possess high emotional intelligence and patience. Initial meetings are rarely focused on immediate sales closure; instead, they involve extended discussions over tea or coffee, focusing on family, health, and mutual interests. Failure to adhere to these social protocols is often interpreted as rudeness or lack of interest in a long-term partnership, leading to lost opportunities. Therefore, the</w:t>
      </w:r>
      <w:r>
        <w:t xml:space="preserve"> </w:t>
      </w:r>
      <w:r>
        <w:rPr>
          <w:bCs/>
          <w:b/>
        </w:rPr>
        <w:t xml:space="preserve">Sales Executive</w:t>
      </w:r>
      <w:r>
        <w:t xml:space="preserve"> </w:t>
      </w:r>
      <w:r>
        <w:t xml:space="preserve">acts not just as a vendor but as a trusted advisor and community member.</w:t>
      </w:r>
    </w:p>
    <w:bookmarkEnd w:id="22"/>
    <w:bookmarkStart w:id="23" w:name="linguistic-nuances"/>
    <w:p>
      <w:pPr>
        <w:pStyle w:val="Heading3"/>
      </w:pPr>
      <w:r>
        <w:t xml:space="preserve">2.2 Linguistic Nuances</w:t>
      </w:r>
    </w:p>
    <w:p>
      <w:pPr>
        <w:pStyle w:val="FirstParagraph"/>
      </w:pPr>
      <w:r>
        <w:t xml:space="preserve">The linguistic landscape of Algiers further complicates the sales process. While French remains the dominant language of business, particularly in technical and industrial sectors, Arabic is essential for building trust with local stakeholders and mid-level management. Furthermore, English is gaining traction among younger entrepreneurs and tech-startups located in areas like Hydra or Ben Aknoun. An effective</w:t>
      </w:r>
      <w:r>
        <w:t xml:space="preserve"> </w:t>
      </w:r>
      <w:r>
        <w:rPr>
          <w:bCs/>
          <w:b/>
        </w:rPr>
        <w:t xml:space="preserve">Sales Executive</w:t>
      </w:r>
      <w:r>
        <w:t xml:space="preserve"> </w:t>
      </w:r>
      <w:r>
        <w:t xml:space="preserve">in Algiers must be trilingual or at least bilingual to navigate boardrooms effectively.</w:t>
      </w:r>
    </w:p>
    <w:bookmarkEnd w:id="23"/>
    <w:bookmarkEnd w:id="24"/>
    <w:bookmarkStart w:id="26" w:name="navigating-the-regulatory-landscape"/>
    <w:p>
      <w:pPr>
        <w:pStyle w:val="Heading2"/>
      </w:pPr>
      <w:r>
        <w:t xml:space="preserve">3. Navigating the Regulatory Landscape</w:t>
      </w:r>
    </w:p>
    <w:p>
      <w:pPr>
        <w:pStyle w:val="FirstParagraph"/>
      </w:pPr>
      <w:r>
        <w:t xml:space="preserve">The Algerian market is characterized by a complex regulatory environment that directly impacts sales operations. For a</w:t>
      </w:r>
      <w:r>
        <w:t xml:space="preserve"> </w:t>
      </w:r>
      <w:r>
        <w:rPr>
          <w:bCs/>
          <w:b/>
        </w:rPr>
        <w:t xml:space="preserve">Sales Executive</w:t>
      </w:r>
      <w:r>
        <w:t xml:space="preserve">, understanding import regulations, tax laws, and localization requirements is not optional but mandatory for success.</w:t>
      </w:r>
    </w:p>
    <w:bookmarkStart w:id="25" w:name="localization-and-import-restrictions"/>
    <w:p>
      <w:pPr>
        <w:pStyle w:val="Heading3"/>
      </w:pPr>
      <w:r>
        <w:t xml:space="preserve">3.1 Localization and Import Restrictions</w:t>
      </w:r>
    </w:p>
    <w:p>
      <w:pPr>
        <w:pStyle w:val="FirstParagraph"/>
      </w:pPr>
      <w:r>
        <w:t xml:space="preserve">The Algerian government has implemented policies favoring local production to reduce dependency on imports. This includes restrictions on certain imported goods and incentives for joint ventures between foreign companies and local Algerian firms. A</w:t>
      </w:r>
      <w:r>
        <w:t xml:space="preserve"> </w:t>
      </w:r>
      <w:r>
        <w:rPr>
          <w:bCs/>
          <w:b/>
        </w:rPr>
        <w:t xml:space="preserve">Sales Executive</w:t>
      </w:r>
      <w:r>
        <w:t xml:space="preserve"> </w:t>
      </w:r>
      <w:r>
        <w:t xml:space="preserve">must be well-versed in these regulations to structure deals that comply with local laws while maintaining profitability.</w:t>
      </w:r>
    </w:p>
    <w:p>
      <w:pPr>
        <w:pStyle w:val="BodyText"/>
      </w:pPr>
      <w:r>
        <w:t xml:space="preserve">Moreover, the bureaucratic process for clearing customs or registering sales entities can be time-consuming. Sales executives often find themselves acting as liaisons between their companies and government agencies. This dual role requires strong organizational skills and persistence, traits that are highly valued in the competitive market of Algiers.</w:t>
      </w:r>
    </w:p>
    <w:bookmarkEnd w:id="25"/>
    <w:bookmarkEnd w:id="26"/>
    <w:bookmarkStart w:id="29" w:name="digital-transformation-in-algerian-sales"/>
    <w:p>
      <w:pPr>
        <w:pStyle w:val="Heading2"/>
      </w:pPr>
      <w:r>
        <w:t xml:space="preserve">4. Digital Transformation in Algerian Sales</w:t>
      </w:r>
    </w:p>
    <w:p>
      <w:pPr>
        <w:pStyle w:val="FirstParagraph"/>
      </w:pPr>
      <w:r>
        <w:t xml:space="preserve">The advent of digital technology is reshaping how sales are conducted in Algiers. With a high penetration rate of social media and mobile internet usage, the traditional door-to-door or cold-calling methods are being supplemented, and in some sectors replaced, by digital outreach.</w:t>
      </w:r>
    </w:p>
    <w:bookmarkStart w:id="27" w:name="the-role-of-linkedin-and-social-media"/>
    <w:p>
      <w:pPr>
        <w:pStyle w:val="Heading3"/>
      </w:pPr>
      <w:r>
        <w:t xml:space="preserve">4.1 The Role of LinkedIn and Social Media</w:t>
      </w:r>
    </w:p>
    <w:p>
      <w:pPr>
        <w:pStyle w:val="FirstParagraph"/>
      </w:pPr>
      <w:r>
        <w:t xml:space="preserve">In Algiers’ corporate sector, LinkedIn has become a primary tool for lead generation. A modern</w:t>
      </w:r>
      <w:r>
        <w:t xml:space="preserve"> </w:t>
      </w:r>
      <w:r>
        <w:rPr>
          <w:bCs/>
          <w:b/>
        </w:rPr>
        <w:t xml:space="preserve">Sales Executive</w:t>
      </w:r>
      <w:r>
        <w:t xml:space="preserve"> </w:t>
      </w:r>
      <w:r>
        <w:t xml:space="preserve">must maintain an active professional profile that reflects credibility and expertise. Furthermore, WhatsApp is widely used in Algeria for business communication due to its ease of use and integration with mobile payments (such as CIB cards). Sales executives who master these digital platforms can significantly increase their reach and responsiveness.</w:t>
      </w:r>
    </w:p>
    <w:bookmarkEnd w:id="27"/>
    <w:bookmarkStart w:id="28" w:name="e-commerce-potential"/>
    <w:p>
      <w:pPr>
        <w:pStyle w:val="Heading3"/>
      </w:pPr>
      <w:r>
        <w:t xml:space="preserve">4.2 E-commerce Potential</w:t>
      </w:r>
    </w:p>
    <w:p>
      <w:pPr>
        <w:pStyle w:val="FirstParagraph"/>
      </w:pPr>
      <w:r>
        <w:t xml:space="preserve">The rise of e-commerce platforms in Algeria presents new channels for sales. While cash-on-delivery remains dominant, the integration of online payment systems is accelerating. A</w:t>
      </w:r>
      <w:r>
        <w:t xml:space="preserve"> </w:t>
      </w:r>
      <w:r>
        <w:rPr>
          <w:bCs/>
          <w:b/>
        </w:rPr>
        <w:t xml:space="preserve">Sales Executive</w:t>
      </w:r>
      <w:r>
        <w:t xml:space="preserve"> </w:t>
      </w:r>
      <w:r>
        <w:t xml:space="preserve">today must understand both B2B digital procurement processes and B2C consumer behavior online to maximize market coverage.</w:t>
      </w:r>
    </w:p>
    <w:bookmarkEnd w:id="28"/>
    <w:bookmarkEnd w:id="29"/>
    <w:bookmarkStart w:id="30" w:name="challenges-and-strategic-opportunities"/>
    <w:p>
      <w:pPr>
        <w:pStyle w:val="Heading2"/>
      </w:pPr>
      <w:r>
        <w:t xml:space="preserve">5. Challenges and Strategic Opportunities</w:t>
      </w:r>
    </w:p>
    <w:p>
      <w:pPr>
        <w:pStyle w:val="FirstParagraph"/>
      </w:pPr>
      <w:r>
        <w:t xml:space="preserve">The role of the</w:t>
      </w:r>
      <w:r>
        <w:t xml:space="preserve"> </w:t>
      </w:r>
      <w:r>
        <w:rPr>
          <w:bCs/>
          <w:b/>
        </w:rPr>
        <w:t xml:space="preserve">Sales Executive</w:t>
      </w:r>
      <w:r>
        <w:t xml:space="preserve"> </w:t>
      </w:r>
      <w:r>
        <w:t xml:space="preserve">in Algiers is fraught with challenges, including intense competition, price sensitivity among consumers, and fluctuating economic policies. However, these challenges present significant opportunities for those who adapt.</w:t>
      </w:r>
    </w:p>
    <w:p>
      <w:pPr>
        <w:numPr>
          <w:ilvl w:val="0"/>
          <w:numId w:val="1001"/>
        </w:numPr>
        <w:pStyle w:val="Compact"/>
      </w:pPr>
      <w:r>
        <w:rPr>
          <w:bCs/>
          <w:b/>
        </w:rPr>
        <w:t xml:space="preserve">Talent Development:</w:t>
      </w:r>
      <w:r>
        <w:t xml:space="preserve"> </w:t>
      </w:r>
      <w:r>
        <w:t xml:space="preserve">There is a growing demand for young Algerian graduates with international business training. Sales executives have the opportunity to build high-performing teams by mentoring local talent who understand the culture but bring fresh, global perspectives.</w:t>
      </w:r>
    </w:p>
    <w:p>
      <w:pPr>
        <w:numPr>
          <w:ilvl w:val="0"/>
          <w:numId w:val="1001"/>
        </w:numPr>
        <w:pStyle w:val="Compact"/>
      </w:pPr>
      <w:r>
        <w:rPr>
          <w:bCs/>
          <w:b/>
        </w:rPr>
        <w:t xml:space="preserve">Diversification Sectors:</w:t>
      </w:r>
      <w:r>
        <w:t xml:space="preserve"> </w:t>
      </w:r>
      <w:r>
        <w:t xml:space="preserve">Beyond energy, sectors such as telecommunications, renewable energy, and agribusiness are booming in Algiers. Sales executives who specialize in these emerging industries can capitalize on first-mover advantages.</w:t>
      </w:r>
    </w:p>
    <w:p>
      <w:pPr>
        <w:numPr>
          <w:ilvl w:val="0"/>
          <w:numId w:val="1001"/>
        </w:numPr>
        <w:pStyle w:val="Compact"/>
      </w:pPr>
      <w:r>
        <w:rPr>
          <w:bCs/>
          <w:b/>
        </w:rPr>
        <w:t xml:space="preserve">Premiumization:</w:t>
      </w:r>
      <w:r>
        <w:t xml:space="preserve"> </w:t>
      </w:r>
      <w:r>
        <w:t xml:space="preserve">As the middle class grows in Algiers’ affluent suburbs like Hydra and El Biar, there is increasing demand for premium goods and services. Sales strategies that focus on value rather than just price are gaining traction.</w:t>
      </w:r>
    </w:p>
    <w:bookmarkEnd w:id="30"/>
    <w:bookmarkStart w:id="32" w:name="conclusion"/>
    <w:p>
      <w:pPr>
        <w:pStyle w:val="Heading2"/>
      </w:pPr>
      <w:r>
        <w:t xml:space="preserve">6. Conclusion</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Algeria Algiers</w:t>
      </w:r>
      <w:r>
        <w:t xml:space="preserve"> </w:t>
      </w:r>
      <w:r>
        <w:t xml:space="preserve">is multifaceted and requires a sophisticated blend of soft skills, regulatory knowledge, and technological proficiency. It is not merely about selling products but about navigating a complex social and economic ecosystem. Success in this market demands respect for local customs, patience in relationship building, agility in adapting to digital trends, and resilience in the face of bureaucratic hurdles.</w:t>
      </w:r>
    </w:p>
    <w:p>
      <w:pPr>
        <w:pStyle w:val="BodyText"/>
      </w:pPr>
      <w:r>
        <w:t xml:space="preserve">For international companies looking to enter or expand within Algeria, investing in well-trained sales executives who possess deep local insights is crucial. These professionals serve as the bridge between global corporate strategies and the nuanced realities of the Algerian market. As Algeria continues its journey toward economic diversification, the strategic importance of sales executives in Algiers will only continue to rise. They are not just revenue generators; they are key stakeholders in fostering sustainable business growth and international cooperation.</w:t>
      </w:r>
    </w:p>
    <w:bookmarkStart w:id="31" w:name="references"/>
    <w:p>
      <w:pPr>
        <w:pStyle w:val="Heading3"/>
      </w:pPr>
      <w:r>
        <w:t xml:space="preserve">References</w:t>
      </w:r>
    </w:p>
    <w:p>
      <w:pPr>
        <w:pStyle w:val="FirstParagraph"/>
      </w:pPr>
      <w:r>
        <w:rPr>
          <w:iCs/>
          <w:i/>
        </w:rPr>
        <w:t xml:space="preserve">Note: For academic purposes, references should be appended here according to APA or MLA guidelines. Examples include:</w:t>
      </w:r>
    </w:p>
    <w:p>
      <w:pPr>
        <w:numPr>
          <w:ilvl w:val="0"/>
          <w:numId w:val="1002"/>
        </w:numPr>
        <w:pStyle w:val="Compact"/>
      </w:pPr>
      <w:r>
        <w:t xml:space="preserve">African Development Bank. (2022). *Algeria Economic Outlook*. Abidjan: AfDB.</w:t>
      </w:r>
    </w:p>
    <w:p>
      <w:pPr>
        <w:numPr>
          <w:ilvl w:val="0"/>
          <w:numId w:val="1002"/>
        </w:numPr>
        <w:pStyle w:val="Compact"/>
      </w:pPr>
      <w:r>
        <w:t xml:space="preserve">Haddad, H., &amp; Benhida, A. (2019). "Cultural Dimensions and Business Etiquette in Algeria." *Journal of North African Studies*.</w:t>
      </w:r>
    </w:p>
    <w:p>
      <w:pPr>
        <w:numPr>
          <w:ilvl w:val="0"/>
          <w:numId w:val="1002"/>
        </w:numPr>
        <w:pStyle w:val="Compact"/>
      </w:pPr>
      <w:r>
        <w:t xml:space="preserve">Ministry of Commerce, Algeria. (2023). *Regulations on Foreign Investment and Trade*. Alger:</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Algeria Algiers</dc:title>
  <dc:creator/>
  <dc:language>en</dc:language>
  <cp:keywords/>
  <dcterms:created xsi:type="dcterms:W3CDTF">2026-07-29T17:55:36Z</dcterms:created>
  <dcterms:modified xsi:type="dcterms:W3CDTF">2026-07-29T17:55:36Z</dcterms:modified>
</cp:coreProperties>
</file>

<file path=docProps/custom.xml><?xml version="1.0" encoding="utf-8"?>
<Properties xmlns="http://schemas.openxmlformats.org/officeDocument/2006/custom-properties" xmlns:vt="http://schemas.openxmlformats.org/officeDocument/2006/docPropsVTypes"/>
</file>