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7" w:name="X60136fd8acaff800d6c709171541d37ee9651a2"/>
    <w:p>
      <w:pPr>
        <w:pStyle w:val="Heading1"/>
      </w:pPr>
      <w:r>
        <w:t xml:space="preserve">The Role and Impact of the Sales Executive in Argentina’s Capital Market</w:t>
      </w:r>
    </w:p>
    <w:p>
      <w:pPr>
        <w:pStyle w:val="FirstParagraph"/>
      </w:pPr>
      <w:r>
        <w:br/>
      </w:r>
      <w:r>
        <w:rPr>
          <w:bCs/>
          <w:b/>
        </w:rPr>
        <w:t xml:space="preserve">Date:</w:t>
      </w:r>
      <w:r>
        <w:t xml:space="preserve"> </w:t>
      </w:r>
      <w:r>
        <w:t xml:space="preserve">October 26, 2023</w:t>
      </w:r>
      <w:r>
        <w:br/>
      </w:r>
      <w:r>
        <w:rPr>
          <w:bCs/>
          <w:b/>
        </w:rPr>
        <w:t xml:space="preserve">Subject:</w:t>
      </w:r>
      <w:r>
        <w:t xml:space="preserve">A comprehensive analysis of the sales executive function within the unique economic and cultural landscape of Argentina Buenos Aires.</w:t>
      </w:r>
      <w:r>
        <w:br/>
      </w:r>
    </w:p>
    <w:p>
      <w:r>
        <w:pict>
          <v:rect style="width:0;height:1.5pt" o:hralign="center" o:hrstd="t" o:hr="t"/>
        </w:pict>
      </w:r>
    </w:p>
    <w:bookmarkStart w:id="20" w:name="introduction"/>
    <w:p>
      <w:pPr>
        <w:pStyle w:val="Heading2"/>
      </w:pPr>
      <w:r>
        <w:t xml:space="preserve">1. Introduction</w:t>
      </w:r>
    </w:p>
    <w:p>
      <w:pPr>
        <w:pStyle w:val="FirstParagraph"/>
      </w:pPr>
      <w:r>
        <w:t xml:space="preserve">The global business environment is increasingly competitive, making the role of human capital paramount in achieving organizational success. In this context, the Sales Executive stands as a pivotal figure, acting as the bridge between corporate offerings and consumer needs. However, the effectiveness of a</w:t>
      </w:r>
      <w:r>
        <w:t xml:space="preserve"> </w:t>
      </w:r>
      <w:r>
        <w:rPr>
          <w:bCs/>
          <w:b/>
        </w:rPr>
        <w:t xml:space="preserve">Sales Executive</w:t>
      </w:r>
      <w:r>
        <w:t xml:space="preserve"> </w:t>
      </w:r>
      <w:r>
        <w:t xml:space="preserve">is not determined solely by individual skill sets but is deeply influenced by regional economic conditions, cultural nuances, and regulatory frameworks. This term paper explores the specific dynamics of sales strategies in Argentina Buenos Aires. As the capital city serves as the economic heart of Argentina, it presents a distinct set of challenges and opportunities that require specialized knowledge to navigate successfully.</w:t>
      </w:r>
    </w:p>
    <w:bookmarkEnd w:id="20"/>
    <w:bookmarkStart w:id="21" w:name="X84c45c4db1e5b6a4f27673b45624f16461e52e3"/>
    <w:p>
      <w:pPr>
        <w:pStyle w:val="Heading2"/>
      </w:pPr>
      <w:r>
        <w:t xml:space="preserve">2. The Economic Context: Selling in Argentina Buenos Aires</w:t>
      </w:r>
    </w:p>
    <w:p>
      <w:pPr>
        <w:pStyle w:val="FirstParagraph"/>
      </w:pPr>
      <w:r>
        <w:t xml:space="preserve">To understand the function of a</w:t>
      </w:r>
      <w:r>
        <w:t xml:space="preserve"> </w:t>
      </w:r>
      <w:r>
        <w:rPr>
          <w:bCs/>
          <w:b/>
        </w:rPr>
        <w:t xml:space="preserve">Sales Executive</w:t>
      </w:r>
      <w:r>
        <w:t xml:space="preserve">, one must first comprehend the environment in which they operate. Argentina, with its capital in</w:t>
      </w:r>
      <w:r>
        <w:t xml:space="preserve"> </w:t>
      </w:r>
      <w:r>
        <w:rPr>
          <w:bCs/>
          <w:b/>
        </w:rPr>
        <w:t xml:space="preserve">Argentina Buenos Aires</w:t>
      </w:r>
      <w:r>
        <w:t xml:space="preserve">, has an economy characterized by high inflation rates, currency fluctuation between the Argentine Peso and foreign currencies like the US Dollar, and periodic periods of economic instability. These factors create a complex marketplace for sales professionals.</w:t>
      </w:r>
    </w:p>
    <w:p>
      <w:pPr>
        <w:pStyle w:val="BodyText"/>
      </w:pPr>
      <w:r>
        <w:t xml:space="preserve">In</w:t>
      </w:r>
      <w:r>
        <w:t xml:space="preserve"> </w:t>
      </w:r>
      <w:r>
        <w:rPr>
          <w:bCs/>
          <w:b/>
        </w:rPr>
        <w:t xml:space="preserve">Argentina Buenos Aires</w:t>
      </w:r>
      <w:r>
        <w:t xml:space="preserve">, purchasing power can be volatile. A</w:t>
      </w:r>
      <w:r>
        <w:t xml:space="preserve"> </w:t>
      </w:r>
      <w:r>
        <w:rPr>
          <w:bCs/>
          <w:b/>
        </w:rPr>
        <w:t xml:space="preserve">Sales Executive</w:t>
      </w:r>
      <w:r>
        <w:t xml:space="preserve"> </w:t>
      </w:r>
      <w:r>
        <w:t xml:space="preserve">must therefore possess strong adaptability skills. Unlike markets in North America or Western Europe where long-term fixed pricing is common, sales strategies in this region often require dynamic pricing models that account for inflation and exchange rate variations. Furthermore, the segmentation of the market in Buenos Aires is sharp; there is a significant disparity between high-income sectors concentrated in neighborhoods like Palermo and Recoleta, and lower-income sectors. A successful</w:t>
      </w:r>
      <w:r>
        <w:t xml:space="preserve"> </w:t>
      </w:r>
      <w:r>
        <w:rPr>
          <w:bCs/>
          <w:b/>
        </w:rPr>
        <w:t xml:space="preserve">Sales Executive</w:t>
      </w:r>
      <w:r>
        <w:t xml:space="preserve"> </w:t>
      </w:r>
      <w:r>
        <w:t xml:space="preserve">must be able to tailor their pitch to these diverse economic realities, ensuring value proposition resonates regardless of the client's financial standing.</w:t>
      </w:r>
    </w:p>
    <w:bookmarkEnd w:id="21"/>
    <w:bookmarkStart w:id="22" w:name="Xda8c3c1db922da6a6c951b1b540ea5613c1696d"/>
    <w:p>
      <w:pPr>
        <w:pStyle w:val="Heading2"/>
      </w:pPr>
      <w:r>
        <w:t xml:space="preserve">3. Cultural Nuances: The Art of Relationship Building</w:t>
      </w:r>
    </w:p>
    <w:p>
      <w:r>
        <w:pict>
          <v:rect style="width:0;height:1.5pt" o:hralign="center" o:hrstd="t" o:hr="t"/>
        </w:pict>
      </w:r>
    </w:p>
    <w:p>
      <w:pPr>
        <w:pStyle w:val="FirstParagraph"/>
      </w:pPr>
      <w:r>
        <w:t xml:space="preserve">Beyond economics, culture plays a decisive role in sales. In</w:t>
      </w:r>
      <w:r>
        <w:t xml:space="preserve"> </w:t>
      </w:r>
      <w:r>
        <w:rPr>
          <w:bCs/>
          <w:b/>
        </w:rPr>
        <w:t xml:space="preserve">Argentina Buenos Aires</w:t>
      </w:r>
      <w:r>
        <w:t xml:space="preserve">, business is fundamentally relational. The concept of "personalismo" dictates that trust and personal connection often precede any contractual agreement or transaction. A</w:t>
      </w:r>
      <w:r>
        <w:t xml:space="preserve"> </w:t>
      </w:r>
      <w:r>
        <w:rPr>
          <w:bCs/>
          <w:b/>
        </w:rPr>
        <w:t xml:space="preserve">Sales Executive</w:t>
      </w:r>
      <w:r>
        <w:t xml:space="preserve"> </w:t>
      </w:r>
      <w:r>
        <w:t xml:space="preserve">operating in this region cannot rely solely on data-driven pitches or cold calling techniques that might work in more transactional cultures.</w:t>
      </w:r>
    </w:p>
    <w:p>
      <w:pPr>
        <w:pStyle w:val="BodyText"/>
      </w:pPr>
      <w:r>
        <w:t xml:space="preserve">In Buenos Aires, the first meeting is rarely about closing a deal; it is about establishing rapport. The</w:t>
      </w:r>
      <w:r>
        <w:t xml:space="preserve"> </w:t>
      </w:r>
      <w:r>
        <w:rPr>
          <w:bCs/>
          <w:b/>
        </w:rPr>
        <w:t xml:space="preserve">Sales Executive</w:t>
      </w:r>
      <w:r>
        <w:t xml:space="preserve"> </w:t>
      </w:r>
      <w:r>
        <w:t xml:space="preserve">must engage in extensive small talk, discussing family, football (soccer), and local events before touching upon business matters. This cultural requirement means that the sales cycle in</w:t>
      </w:r>
      <w:r>
        <w:t xml:space="preserve"> </w:t>
      </w:r>
      <w:r>
        <w:rPr>
          <w:bCs/>
          <w:b/>
        </w:rPr>
        <w:t xml:space="preserve">Argentina Buenos Aires</w:t>
      </w:r>
      <w:r>
        <w:t xml:space="preserve"> </w:t>
      </w:r>
      <w:r>
        <w:t xml:space="preserve">can be longer than in other regions because the foundation of trust must be solidified first. Additionally, Argentines are known for being expressive and passionate communicators. A</w:t>
      </w:r>
      <w:r>
        <w:t xml:space="preserve"> </w:t>
      </w:r>
      <w:r>
        <w:rPr>
          <w:bCs/>
          <w:b/>
        </w:rPr>
        <w:t xml:space="preserve">Sales Executive</w:t>
      </w:r>
      <w:r>
        <w:t xml:space="preserve"> </w:t>
      </w:r>
      <w:r>
        <w:t xml:space="preserve">must be attentive to non-verbal cues and emotional undertones, as these often signal true interest or hesitation better than explicit verbal agreements.</w:t>
      </w:r>
    </w:p>
    <w:bookmarkEnd w:id="22"/>
    <w:bookmarkStart w:id="23" w:name="X2ac405c96c75708e5b28ba3e0594791b0eccda4"/>
    <w:p>
      <w:pPr>
        <w:pStyle w:val="Heading2"/>
      </w:pPr>
      <w:r>
        <w:t xml:space="preserve">4. Key Competencies for the Modern Sales Executive</w:t>
      </w:r>
    </w:p>
    <w:p>
      <w:r>
        <w:pict>
          <v:rect style="width:0;height:1.5pt" o:hralign="center" o:hrstd="t" o:hr="t"/>
        </w:pict>
      </w:r>
    </w:p>
    <w:p>
      <w:pPr>
        <w:pStyle w:val="FirstParagraph"/>
      </w:pPr>
      <w:r>
        <w:t xml:space="preserve">Given the unique setting of</w:t>
      </w:r>
      <w:r>
        <w:t xml:space="preserve"> </w:t>
      </w:r>
      <w:r>
        <w:rPr>
          <w:bCs/>
          <w:b/>
        </w:rPr>
        <w:t xml:space="preserve">Argentina Buenos Aires</w:t>
      </w:r>
      <w:r>
        <w:t xml:space="preserve">, a standard sales toolkit is insufficient. The modern</w:t>
      </w:r>
      <w:r>
        <w:t xml:space="preserve"> </w:t>
      </w:r>
      <w:r>
        <w:rPr>
          <w:bCs/>
          <w:b/>
        </w:rPr>
        <w:t xml:space="preserve">Sales Executive</w:t>
      </w:r>
      <w:r>
        <w:t xml:space="preserve"> </w:t>
      </w:r>
      <w:r>
        <w:t xml:space="preserve">in this region must cultivate specific competencies:</w:t>
      </w:r>
    </w:p>
    <w:p>
      <w:pPr>
        <w:numPr>
          <w:ilvl w:val="0"/>
          <w:numId w:val="1001"/>
        </w:numPr>
        <w:pStyle w:val="Compact"/>
      </w:pPr>
      <w:r>
        <w:rPr>
          <w:bCs/>
          <w:b/>
        </w:rPr>
        <w:t xml:space="preserve">Crisis Management and Resilience:</w:t>
      </w:r>
      <w:r>
        <w:t xml:space="preserve"> </w:t>
      </w:r>
      <w:r>
        <w:t xml:space="preserve">Due to economic unpredictability, clients may change their budgets or cancel orders at the last minute. A</w:t>
      </w:r>
      <w:r>
        <w:t xml:space="preserve"> </w:t>
      </w:r>
      <w:r>
        <w:rPr>
          <w:bCs/>
          <w:b/>
        </w:rPr>
        <w:t xml:space="preserve">Sales Executive</w:t>
      </w:r>
      <w:r>
        <w:t xml:space="preserve"> </w:t>
      </w:r>
      <w:r>
        <w:t xml:space="preserve">must remain resilient and flexible, pivoting strategies quickly without losing client confidence.</w:t>
      </w:r>
    </w:p>
    <w:p>
      <w:pPr>
        <w:numPr>
          <w:ilvl w:val="0"/>
          <w:numId w:val="1001"/>
        </w:numPr>
        <w:pStyle w:val="Compact"/>
      </w:pPr>
      <w:r>
        <w:rPr>
          <w:bCs/>
          <w:b/>
        </w:rPr>
        <w:t xml:space="preserve">Negotiation Skills under Pressure:</w:t>
      </w:r>
      <w:r>
        <w:t xml:space="preserve"> </w:t>
      </w:r>
      <w:r>
        <w:t xml:space="preserve">Negotiation in Buenos Aires is an art form. It is often intense and prolonged. The</w:t>
      </w:r>
      <w:r>
        <w:t xml:space="preserve"> </w:t>
      </w:r>
      <w:r>
        <w:rPr>
          <w:bCs/>
          <w:b/>
        </w:rPr>
        <w:t xml:space="preserve">Sales Executive</w:t>
      </w:r>
      <w:r>
        <w:t xml:space="preserve"> </w:t>
      </w:r>
      <w:r>
        <w:t xml:space="preserve">must be skilled in multi-layered negotiations where price, payment terms (often requiring foreign currency accounts due to inflation fears), and delivery times are all contested.</w:t>
      </w:r>
    </w:p>
    <w:p>
      <w:pPr>
        <w:numPr>
          <w:ilvl w:val="0"/>
          <w:numId w:val="1001"/>
        </w:numPr>
        <w:pStyle w:val="Compact"/>
      </w:pPr>
      <w:r>
        <w:rPr>
          <w:bCs/>
          <w:b/>
        </w:rPr>
        <w:t xml:space="preserve">Digital Literacy:</w:t>
      </w:r>
      <w:r>
        <w:t xml:space="preserve"> </w:t>
      </w:r>
      <w:r>
        <w:t xml:space="preserve">While relationships are key, the digital transformation accelerated by recent global events has changed how business is done in</w:t>
      </w:r>
      <w:r>
        <w:t xml:space="preserve"> </w:t>
      </w:r>
      <w:r>
        <w:rPr>
          <w:bCs/>
          <w:b/>
        </w:rPr>
        <w:t xml:space="preserve">Argentina Buenos Aires</w:t>
      </w:r>
      <w:r>
        <w:t xml:space="preserve">. The</w:t>
      </w:r>
    </w:p>
    <w:p>
      <w:pPr>
        <w:numPr>
          <w:ilvl w:val="0"/>
          <w:numId w:val="1000"/>
        </w:numPr>
        <w:pStyle w:val="Compact"/>
      </w:pPr>
      <w:r>
        <w:t xml:space="preserve">Sales Executive must be proficient in using CRM tools, virtual meeting platforms, and social selling techniques via LinkedIn and WhatsApp Business, which is heavily used for commercial communication in Argentina.</w:t>
      </w:r>
    </w:p>
    <w:bookmarkEnd w:id="23"/>
    <w:bookmarkStart w:id="24" w:name="Xcafd5cbf3dd897e05c3b72afdc7f6d2f8d08588"/>
    <w:p>
      <w:pPr>
        <w:pStyle w:val="Heading2"/>
      </w:pPr>
      <w:r>
        <w:t xml:space="preserve">5. Sector-Specific Challenges in Argentina Buenos Aires</w:t>
      </w:r>
    </w:p>
    <w:p>
      <w:r>
        <w:pict>
          <v:rect style="width:0;height:1.5pt" o:hralign="center" o:hrstd="t" o:hr="t"/>
        </w:pict>
      </w:r>
    </w:p>
    <w:p>
      <w:pPr>
        <w:pStyle w:val="FirstParagraph"/>
      </w:pPr>
      <w:r>
        <w:t xml:space="preserve">The role of the</w:t>
      </w:r>
      <w:r>
        <w:t xml:space="preserve"> </w:t>
      </w:r>
      <w:r>
        <w:rPr>
          <w:bCs/>
          <w:b/>
        </w:rPr>
        <w:t xml:space="preserve">Sales Executive</w:t>
      </w:r>
      <w:r>
        <w:t xml:space="preserve"> </w:t>
      </w:r>
      <w:r>
        <w:t xml:space="preserve">varies significantly depending on the industry, but certain sectors dominate the economy of</w:t>
      </w:r>
      <w:r>
        <w:t xml:space="preserve"> </w:t>
      </w:r>
      <w:r>
        <w:rPr>
          <w:bCs/>
          <w:b/>
        </w:rPr>
        <w:t xml:space="preserve">Argentina Buenos Aires</w:t>
      </w:r>
      <w:r>
        <w:t xml:space="preserve">.</w:t>
      </w:r>
    </w:p>
    <w:p>
      <w:pPr>
        <w:pStyle w:val="BodyText"/>
      </w:pPr>
      <w:r>
        <w:rPr>
          <w:iCs/>
          <w:i/>
        </w:rPr>
        <w:t xml:space="preserve">Agriculture and Commodities:</w:t>
      </w:r>
      <w:r>
        <w:t xml:space="preserve"> </w:t>
      </w:r>
      <w:r>
        <w:t xml:space="preserve">As a major global exporter of soy, beef, and corn, many sales executives in Buenos Aires deal with international clients. Here, the challenge is logistical and regulatory. The</w:t>
      </w:r>
      <w:r>
        <w:t xml:space="preserve"> </w:t>
      </w:r>
      <w:r>
        <w:rPr>
          <w:bCs/>
          <w:b/>
        </w:rPr>
        <w:t xml:space="preserve">Sales Executive</w:t>
      </w:r>
      <w:r>
        <w:t xml:space="preserve"> </w:t>
      </w:r>
      <w:r>
        <w:t xml:space="preserve">must understand export duties (retenciones) and international trade laws.</w:t>
      </w:r>
    </w:p>
    <w:p>
      <w:pPr>
        <w:pStyle w:val="BodyText"/>
      </w:pPr>
      <w:r>
        <w:rPr>
          <w:iCs/>
          <w:i/>
        </w:rPr>
        <w:t xml:space="preserve">Tech and Services:</w:t>
      </w:r>
      <w:r>
        <w:t xml:space="preserve"> </w:t>
      </w:r>
      <w:r>
        <w:t xml:space="preserve">With a growing tech hub in Buenos Aires, there is an increasing demand for software solutions and B2B services. Here, the</w:t>
      </w:r>
      <w:r>
        <w:t xml:space="preserve"> </w:t>
      </w:r>
      <w:r>
        <w:rPr>
          <w:bCs/>
          <w:b/>
        </w:rPr>
        <w:t xml:space="preserve">Sales Executive</w:t>
      </w:r>
      <w:r>
        <w:t xml:space="preserve"> </w:t>
      </w:r>
      <w:r>
        <w:t xml:space="preserve">faces intense competition from both local startups and global giants like Google or Amazon. Differentiation through superior customer service and localized support becomes the primary selling point.</w:t>
      </w:r>
    </w:p>
    <w:p>
      <w:pPr>
        <w:pStyle w:val="BodyText"/>
      </w:pPr>
      <w:r>
        <w:rPr>
          <w:iCs/>
          <w:i/>
        </w:rPr>
        <w:t xml:space="preserve">Retail and Consumer Goods:</w:t>
      </w:r>
      <w:r>
        <w:t xml:space="preserve"> </w:t>
      </w:r>
      <w:r>
        <w:t xml:space="preserve">Inflation heavily impacts retail. Consumers in Buenos Aires are highly price-sensitive but also brand-conscious. A</w:t>
      </w:r>
      <w:r>
        <w:t xml:space="preserve"> </w:t>
      </w:r>
      <w:r>
        <w:rPr>
          <w:bCs/>
          <w:b/>
        </w:rPr>
        <w:t xml:space="preserve">Sales Executive</w:t>
      </w:r>
      <w:r>
        <w:t xml:space="preserve"> </w:t>
      </w:r>
      <w:r>
        <w:t xml:space="preserve">in this sector must focus on value-added services, loyalty programs, and flexible payment plans (such as "cuotas sin interés" or interest-free installments) to drive sales.</w:t>
      </w:r>
    </w:p>
    <w:bookmarkEnd w:id="24"/>
    <w:bookmarkStart w:id="25" w:name="conclusion"/>
    <w:p>
      <w:pPr>
        <w:pStyle w:val="Heading2"/>
      </w:pPr>
      <w:r>
        <w:t xml:space="preserve">6. Conclusion</w:t>
      </w:r>
    </w:p>
    <w:p>
      <w:r>
        <w:pict>
          <v:rect style="width:0;height:1.5pt" o:hralign="center" o:hrstd="t" o:hr="t"/>
        </w:pict>
      </w:r>
    </w:p>
    <w:p>
      <w:pPr>
        <w:pStyle w:val="FirstParagraph"/>
      </w:pPr>
      <w:r>
        <w:t xml:space="preserve">In conclusion, the position of a</w:t>
      </w:r>
      <w:r>
        <w:t xml:space="preserve"> </w:t>
      </w:r>
      <w:r>
        <w:rPr>
          <w:bCs/>
          <w:b/>
        </w:rPr>
        <w:t xml:space="preserve">Sales Executive</w:t>
      </w:r>
      <w:r>
        <w:t xml:space="preserve"> </w:t>
      </w:r>
      <w:r>
        <w:t xml:space="preserve">in</w:t>
      </w:r>
      <w:r>
        <w:t xml:space="preserve"> </w:t>
      </w:r>
      <w:r>
        <w:rPr>
          <w:bCs/>
          <w:b/>
        </w:rPr>
        <w:t xml:space="preserve">Argentina Buenos Aires</w:t>
      </w:r>
      <w:r>
        <w:t xml:space="preserve"> </w:t>
      </w:r>
      <w:r>
        <w:t xml:space="preserve">is far more complex than in stable economies. It requires a unique blend of economic acumen, cultural sensitivity, and interpersonal resilience. The volatility of the Argentine economy demands that sales strategies be dynamic rather than static. Furthermore, the relational culture of Buenos Aires necessitates that trust-building is prioritized over rapid transaction closing.</w:t>
      </w:r>
    </w:p>
    <w:p>
      <w:pPr>
        <w:pStyle w:val="BodyText"/>
      </w:pPr>
      <w:r>
        <w:t xml:space="preserve">For organizations aiming to succeed in this market, investing in training for</w:t>
      </w:r>
      <w:r>
        <w:t xml:space="preserve"> </w:t>
      </w:r>
      <w:r>
        <w:rPr>
          <w:bCs/>
          <w:b/>
        </w:rPr>
        <w:t xml:space="preserve">Sales Executive</w:t>
      </w:r>
      <w:r>
        <w:t xml:space="preserve">s is not just an operational expense but a strategic necessity. Understanding the nuances of</w:t>
      </w:r>
      <w:r>
        <w:t xml:space="preserve"> </w:t>
      </w:r>
      <w:r>
        <w:rPr>
          <w:bCs/>
          <w:b/>
        </w:rPr>
        <w:t xml:space="preserve">Argentina Buenos Aires</w:t>
      </w:r>
      <w:r>
        <w:t xml:space="preserve">, from its inflationary pressures to its passionate business etiquette, allows sales professionals to unlock significant growth potential. Ultimately, the successful</w:t>
      </w:r>
    </w:p>
    <w:p>
      <w:pPr>
        <w:pStyle w:val="BodyText"/>
      </w:pPr>
      <w:r>
        <w:t xml:space="preserve">Sales Executive in this region is not just a seller of products but a consultant and partner who helps clients navigate their own economic challenges while delivering value.</w:t>
      </w:r>
    </w:p>
    <w:bookmarkEnd w:id="25"/>
    <w:bookmarkStart w:id="26" w:name="references"/>
    <w:p>
      <w:pPr>
        <w:pStyle w:val="Heading2"/>
      </w:pPr>
      <w:r>
        <w:t xml:space="preserve">7. References</w:t>
      </w:r>
    </w:p>
    <w:p>
      <w:r>
        <w:pict>
          <v:rect style="width:0;height:1.5pt" o:hralign="center" o:hrstd="t" o:hr="t"/>
        </w:pict>
      </w:r>
    </w:p>
    <w:p>
      <w:pPr>
        <w:numPr>
          <w:ilvl w:val="0"/>
          <w:numId w:val="1002"/>
        </w:numPr>
        <w:pStyle w:val="Compact"/>
      </w:pPr>
      <w:r>
        <w:t xml:space="preserve">Buenos Aires City Government Economic Reports on Trade and Commerce.</w:t>
      </w:r>
    </w:p>
    <w:p>
      <w:pPr>
        <w:numPr>
          <w:ilvl w:val="0"/>
          <w:numId w:val="1002"/>
        </w:numPr>
        <w:pStyle w:val="Compact"/>
      </w:pPr>
      <w:r>
        <w:t xml:space="preserve">Hofstede Insights: Cultural Dimensions of Argentina.</w:t>
      </w:r>
    </w:p>
    <w:p>
      <w:pPr>
        <w:numPr>
          <w:ilvl w:val="0"/>
          <w:numId w:val="1002"/>
        </w:numPr>
        <w:pStyle w:val="Compact"/>
      </w:pPr>
      <w:r>
        <w:t xml:space="preserve">Journal of International Sales &amp; Marketing Strategies, "Navigating High-Inflation Markets."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in Argentina Buenos Aires</dc:title>
  <dc:creator/>
  <dc:language>en</dc:language>
  <cp:keywords/>
  <dcterms:created xsi:type="dcterms:W3CDTF">2026-07-29T13:47:37Z</dcterms:created>
  <dcterms:modified xsi:type="dcterms:W3CDTF">2026-07-29T13:47:37Z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