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f2f7eacc4f127897fcabb96c19ae24d4d991ce8"/>
    <w:p>
      <w:pPr>
        <w:pStyle w:val="Heading1"/>
      </w:pPr>
      <w:r>
        <w:t xml:space="preserve">The Strategic Role of the Sales Executive in Colombia Bogotá</w:t>
      </w:r>
    </w:p>
    <w:p>
      <w:pPr>
        <w:pStyle w:val="FirstParagraph"/>
      </w:pPr>
      <w:r>
        <w:br/>
      </w:r>
    </w:p>
    <w:p>
      <w:pPr>
        <w:pStyle w:val="BodyText"/>
      </w:pPr>
      <w:r>
        <w:rPr>
          <w:bCs/>
          <w:b/>
        </w:rPr>
        <w:t xml:space="preserve">Abstract:</w:t>
      </w:r>
    </w:p>
    <w:p>
      <w:pPr>
        <w:pStyle w:val="BodyText"/>
      </w:pPr>
      <w:r>
        <w:br/>
      </w:r>
    </w:p>
    <w:p>
      <w:pPr>
        <w:pStyle w:val="BodyText"/>
      </w:pPr>
      <w:r>
        <w:t xml:space="preserve">This Term Paper provides a comprehensive analysis of the role, responsibilities, and strategic importance of the</w:t>
      </w:r>
      <w:r>
        <w:t xml:space="preserve"> </w:t>
      </w:r>
      <w:r>
        <w:rPr>
          <w:bCs/>
          <w:b/>
        </w:rPr>
        <w:t xml:space="preserve">Sales Executive</w:t>
      </w:r>
      <w:r>
        <w:t xml:space="preserve">. The primary focus is centered on the economic landscape and business culture within</w:t>
      </w:r>
      <w:r>
        <w:t xml:space="preserve"> </w:t>
      </w:r>
      <w:r>
        <w:rPr>
          <w:bCs/>
          <w:b/>
        </w:rPr>
        <w:t xml:space="preserve">Colombia Bogotá</w:t>
      </w:r>
      <w:r>
        <w:t xml:space="preserve">. As Bogotá serves as the commercial capital of Colombia, understanding how sales executives navigate this specific market is crucial for organizational success. This document explores key competencies, local market dynamics, cultural nuances, and future trends associated with high-performing sales roles in this major Colombian city.</w:t>
      </w:r>
    </w:p>
    <w:p>
      <w:pPr>
        <w:pStyle w:val="BodyText"/>
      </w:pPr>
      <w:r>
        <w:br/>
      </w:r>
    </w:p>
    <w:p>
      <w:pPr>
        <w:pStyle w:val="BodyText"/>
      </w:pPr>
      <w:r>
        <w:rPr>
          <w:bCs/>
          <w:b/>
        </w:rPr>
        <w:t xml:space="preserve">1. Introduction</w:t>
      </w:r>
    </w:p>
    <w:p>
      <w:pPr>
        <w:pStyle w:val="BodyText"/>
      </w:pPr>
      <w:r>
        <w:br/>
      </w:r>
    </w:p>
    <w:p>
      <w:pPr>
        <w:pStyle w:val="BodyText"/>
      </w:pPr>
      <w:r>
        <w:t xml:space="preserve">In the dynamic global economy of the 21st century, effective business development is paramount for corporate sustainability. At the forefront of this effort stands the</w:t>
      </w:r>
      <w:r>
        <w:t xml:space="preserve"> </w:t>
      </w:r>
      <w:r>
        <w:rPr>
          <w:bCs/>
          <w:b/>
        </w:rPr>
        <w:t xml:space="preserve">Sales Executive</w:t>
      </w:r>
      <w:r>
        <w:t xml:space="preserve">, a professional tasked with driving revenue growth, building client relationships, and implementing strategic market penetration plans. While sales principles are universal to some extent, their application varies significantly depending on geographical context.</w:t>
      </w:r>
    </w:p>
    <w:p>
      <w:pPr>
        <w:pStyle w:val="BodyText"/>
      </w:pPr>
      <w:r>
        <w:br/>
      </w:r>
    </w:p>
    <w:p>
      <w:pPr>
        <w:pStyle w:val="BodyText"/>
      </w:pPr>
      <w:r>
        <w:t xml:space="preserve">This Term Paper specifically examines the position within the context of</w:t>
      </w:r>
      <w:r>
        <w:t xml:space="preserve"> </w:t>
      </w:r>
      <w:r>
        <w:rPr>
          <w:bCs/>
          <w:b/>
        </w:rPr>
        <w:t xml:space="preserve">Colombia Bogotá</w:t>
      </w:r>
      <w:r>
        <w:t xml:space="preserve">. As a rapidly developing metropolis with a diverse economy ranging from technology and finance to manufacturing and retail, Bogotá presents unique opportunities and challenges. The</w:t>
      </w:r>
      <w:r>
        <w:t xml:space="preserve"> </w:t>
      </w:r>
      <w:r>
        <w:rPr>
          <w:bCs/>
          <w:b/>
        </w:rPr>
        <w:t xml:space="preserve">Sales Executive</w:t>
      </w:r>
      <w:r>
        <w:t xml:space="preserve"> </w:t>
      </w:r>
      <w:r>
        <w:t xml:space="preserve">in this region must not only possess standard sales acumen but also deep cultural intelligence to thrive in the competitive environment of</w:t>
      </w:r>
      <w:r>
        <w:t xml:space="preserve"> </w:t>
      </w:r>
      <w:r>
        <w:rPr>
          <w:bCs/>
          <w:b/>
        </w:rPr>
        <w:t xml:space="preserve">Colombia Bogotá</w:t>
      </w:r>
      <w:r>
        <w:t xml:space="preserve">.</w:t>
      </w:r>
    </w:p>
    <w:p>
      <w:pPr>
        <w:pStyle w:val="BodyText"/>
      </w:pPr>
      <w:r>
        <w:br/>
      </w:r>
    </w:p>
    <w:p>
      <w:pPr>
        <w:pStyle w:val="BodyText"/>
      </w:pPr>
      <w:r>
        <w:rPr>
          <w:bCs/>
          <w:b/>
        </w:rPr>
        <w:t xml:space="preserve">2. The Economic Context of Colombia Bogotá</w:t>
      </w:r>
    </w:p>
    <w:p>
      <w:pPr>
        <w:pStyle w:val="BodyText"/>
      </w:pPr>
      <w:r>
        <w:br/>
      </w:r>
    </w:p>
    <w:p>
      <w:pPr>
        <w:pStyle w:val="BodyText"/>
      </w:pPr>
      <w:r>
        <w:t xml:space="preserve">To understand the role of the</w:t>
      </w:r>
    </w:p>
    <w:p>
      <w:pPr>
        <w:pStyle w:val="BodyText"/>
      </w:pPr>
      <w:r>
        <w:t xml:space="preserve">Sales Executive, one must first understand the market they serve.</w:t>
      </w:r>
      <w:r>
        <w:t xml:space="preserve"> </w:t>
      </w:r>
      <w:r>
        <w:rPr>
          <w:bCs/>
          <w:b/>
        </w:rPr>
        <w:t xml:space="preserve">Colombia Bogota</w:t>
      </w:r>
      <w:r>
        <w:t xml:space="preserve"> </w:t>
      </w:r>
      <w:r>
        <w:t xml:space="preserve">is not merely a regional capital; it is a significant economic hub in Latin America. With one of the largest concentrations of multinational corporations and growing local enterprises, B2B (Business-to-Business) interactions are frequent and complex.</w:t>
      </w:r>
    </w:p>
    <w:p>
      <w:pPr>
        <w:pStyle w:val="BodyText"/>
      </w:pPr>
      <w:r>
        <w:br/>
      </w:r>
    </w:p>
    <w:p>
      <w:pPr>
        <w:pStyle w:val="BodyText"/>
      </w:pPr>
      <w:r>
        <w:t xml:space="preserve">The city has undergone substantial modernization, improving infrastructure such as the TransMilenio system and expanding international connectivity via El Dorado International Airport. This growth fosters a business environment where speed of delivery, reliability of service, and strong negotiation skills are valued highly by clients. For the</w:t>
      </w:r>
      <w:r>
        <w:t xml:space="preserve"> </w:t>
      </w:r>
      <w:r>
        <w:rPr>
          <w:bCs/>
          <w:b/>
        </w:rPr>
        <w:t xml:space="preserve">Sales Executive</w:t>
      </w:r>
      <w:r>
        <w:t xml:space="preserve">, this means that efficiency is no longer just an internal metric but a critical component of customer satisfaction.</w:t>
      </w:r>
    </w:p>
    <w:p>
      <w:pPr>
        <w:pStyle w:val="BodyText"/>
      </w:pPr>
      <w:r>
        <w:br/>
      </w:r>
    </w:p>
    <w:p>
      <w:pPr>
        <w:pStyle w:val="BodyText"/>
      </w:pPr>
      <w:r>
        <w:t xml:space="preserve">Furthermore, the diversity within</w:t>
      </w:r>
      <w:r>
        <w:t xml:space="preserve"> </w:t>
      </w:r>
      <w:r>
        <w:rPr>
          <w:bCs/>
          <w:b/>
        </w:rPr>
        <w:t xml:space="preserve">Colombia Bogota</w:t>
      </w:r>
      <w:r>
        <w:t xml:space="preserve">'s economy—from fintech startups in Chapinero to industrial manufacturing in local zones—requires the Sales Executive to be adaptable. A "one-size-fits-all" sales pitch is rarely successful; instead, tailored approaches based on specific industry verticals are essential for closing deals.</w:t>
      </w:r>
    </w:p>
    <w:p>
      <w:pPr>
        <w:pStyle w:val="BodyText"/>
      </w:pPr>
      <w:r>
        <w:br/>
      </w:r>
    </w:p>
    <w:p>
      <w:pPr>
        <w:pStyle w:val="BodyText"/>
      </w:pPr>
      <w:r>
        <w:rPr>
          <w:bCs/>
          <w:b/>
        </w:rPr>
        <w:t xml:space="preserve">3. Key Competencies of a Sales Executive</w:t>
      </w:r>
    </w:p>
    <w:p>
      <w:pPr>
        <w:pStyle w:val="BodyText"/>
      </w:pPr>
      <w:r>
        <w:br/>
      </w:r>
    </w:p>
    <w:p>
      <w:pPr>
        <w:pStyle w:val="BodyText"/>
      </w:pPr>
      <w:r>
        <w:t xml:space="preserve">A successful</w:t>
      </w:r>
      <w:r>
        <w:t xml:space="preserve"> </w:t>
      </w:r>
      <w:r>
        <w:rPr>
          <w:bCs/>
          <w:b/>
        </w:rPr>
        <w:t xml:space="preserve">Sales Executive</w:t>
      </w:r>
      <w:r>
        <w:t xml:space="preserve"> </w:t>
      </w:r>
      <w:r>
        <w:t xml:space="preserve">requires a blend of technical knowledge and soft skills. In the context of</w:t>
      </w:r>
      <w:r>
        <w:t xml:space="preserve"> </w:t>
      </w:r>
      <w:r>
        <w:rPr>
          <w:bCs/>
          <w:b/>
        </w:rPr>
        <w:t xml:space="preserve">Colombia Bogota</w:t>
      </w:r>
      <w:r>
        <w:t xml:space="preserve">, several core competencies are highlighted:</w:t>
      </w:r>
    </w:p>
    <w:p>
      <w:pPr>
        <w:pStyle w:val="BodyText"/>
      </w:pPr>
      <w:r>
        <w:br/>
      </w:r>
    </w:p>
    <w:p>
      <w:pPr>
        <w:pStyle w:val="BodyText"/>
      </w:pPr>
      <w:r>
        <w:rPr>
          <w:iCs/>
          <w:i/>
        </w:rPr>
        <w:t xml:space="preserve">a) Negotiation Skills:</w:t>
      </w:r>
      <w:r>
        <w:t xml:space="preserve"> </w:t>
      </w:r>
      <w:r>
        <w:t xml:space="preserve">Colombian business culture often views negotiation as a relational process rather than just a transactional exchange. The</w:t>
      </w:r>
      <w:r>
        <w:t xml:space="preserve"> </w:t>
      </w:r>
      <w:r>
        <w:rPr>
          <w:bCs/>
          <w:b/>
        </w:rPr>
        <w:t xml:space="preserve">Sales Executive</w:t>
      </w:r>
      <w:r>
        <w:t xml:space="preserve"> </w:t>
      </w:r>
      <w:r>
        <w:t xml:space="preserve">must be skilled in reading non-verbal cues, understanding underlying interests, and finding mutually beneficial agreements without compromising long-term relationships.</w:t>
      </w:r>
    </w:p>
    <w:p>
      <w:pPr>
        <w:pStyle w:val="BodyText"/>
      </w:pPr>
      <w:r>
        <w:br/>
      </w:r>
    </w:p>
    <w:p>
      <w:pPr>
        <w:pStyle w:val="BodyText"/>
      </w:pPr>
      <w:r>
        <w:rPr>
          <w:iCs/>
          <w:i/>
        </w:rPr>
        <w:t xml:space="preserve">b) Digital Literacy:</w:t>
      </w:r>
      <w:r>
        <w:t xml:space="preserve"> </w:t>
      </w:r>
      <w:r>
        <w:t xml:space="preserve">As remote work and digital communication become standard post-pandemic, the modern Sales Executive in</w:t>
      </w:r>
      <w:r>
        <w:t xml:space="preserve"> </w:t>
      </w:r>
      <w:r>
        <w:rPr>
          <w:bCs/>
          <w:b/>
        </w:rPr>
        <w:t xml:space="preserve">Colombia Bogota</w:t>
      </w:r>
      <w:r>
        <w:t xml:space="preserve"> </w:t>
      </w:r>
      <w:r>
        <w:t xml:space="preserve">must be proficient in CRM (Customer Relationship Management) tools, virtual presentation platforms, and data analytics. The ability to close deals remotely or hybrid-style is increasingly vital.</w:t>
      </w:r>
    </w:p>
    <w:p>
      <w:pPr>
        <w:pStyle w:val="BodyText"/>
      </w:pPr>
      <w:r>
        <w:br/>
      </w:r>
    </w:p>
    <w:p>
      <w:pPr>
        <w:pStyle w:val="BodyText"/>
      </w:pPr>
      <w:r>
        <w:rPr>
          <w:iCs/>
          <w:i/>
        </w:rPr>
        <w:t xml:space="preserve">c) Language Proficiency:</w:t>
      </w:r>
      <w:r>
        <w:t xml:space="preserve"> </w:t>
      </w:r>
      <w:r>
        <w:t xml:space="preserve">While Spanish is the primary language of commerce in</w:t>
      </w:r>
      <w:r>
        <w:t xml:space="preserve"> </w:t>
      </w:r>
      <w:r>
        <w:rPr>
          <w:bCs/>
          <w:b/>
        </w:rPr>
        <w:t xml:space="preserve">Colombia Bogota</w:t>
      </w:r>
      <w:r>
        <w:t xml:space="preserve">, many international businesses operate there. Therefore, bilingual Sales Executives (English/Spanish) hold a significant advantage. They can bridge the gap between local Colombian entities and international stakeholders.</w:t>
      </w:r>
    </w:p>
    <w:p>
      <w:pPr>
        <w:pStyle w:val="BodyText"/>
      </w:pPr>
      <w:r>
        <w:br/>
      </w:r>
    </w:p>
    <w:p>
      <w:pPr>
        <w:pStyle w:val="BodyText"/>
      </w:pPr>
      <w:r>
        <w:rPr>
          <w:iCs/>
          <w:i/>
        </w:rPr>
        <w:t xml:space="preserve">d) Cultural Intelligence:</w:t>
      </w:r>
      <w:r>
        <w:t xml:space="preserve"> </w:t>
      </w:r>
      <w:r>
        <w:t xml:space="preserve">Understanding the nuances of Colombian hospitality—often referred to as "simpatic"—is crucial. Building trust often requires informal interactions, such as sharing meals or engaging in small talk about family and sports before discussing business terms. The</w:t>
      </w:r>
      <w:r>
        <w:t xml:space="preserve"> </w:t>
      </w:r>
      <w:r>
        <w:rPr>
          <w:bCs/>
          <w:b/>
        </w:rPr>
        <w:t xml:space="preserve">Sales Executive</w:t>
      </w:r>
      <w:r>
        <w:t xml:space="preserve"> </w:t>
      </w:r>
      <w:r>
        <w:t xml:space="preserve">must be patient and socially adept.</w:t>
      </w:r>
    </w:p>
    <w:p>
      <w:pPr>
        <w:pStyle w:val="BodyText"/>
      </w:pPr>
      <w:r>
        <w:br/>
      </w:r>
    </w:p>
    <w:p>
      <w:pPr>
        <w:pStyle w:val="BodyText"/>
      </w:pPr>
      <w:r>
        <w:rPr>
          <w:bCs/>
          <w:b/>
        </w:rPr>
        <w:t xml:space="preserve">4. Challenges Faced by Sales Executives in Colombia Bogotá</w:t>
      </w:r>
    </w:p>
    <w:p>
      <w:pPr>
        <w:pStyle w:val="BodyText"/>
      </w:pPr>
      <w:r>
        <w:br/>
      </w:r>
    </w:p>
    <w:p>
      <w:pPr>
        <w:pStyle w:val="BodyText"/>
      </w:pPr>
      <w:r>
        <w:t xml:space="preserve">Navigating the market of</w:t>
      </w:r>
      <w:r>
        <w:t xml:space="preserve"> </w:t>
      </w:r>
      <w:r>
        <w:rPr>
          <w:bCs/>
          <w:b/>
        </w:rPr>
        <w:t xml:space="preserve">Colombia Bogota</w:t>
      </w:r>
      <w:r>
        <w:t xml:space="preserve"> </w:t>
      </w:r>
      <w:r>
        <w:t xml:space="preserve">presents distinct challenges that a</w:t>
      </w:r>
      <w:r>
        <w:t xml:space="preserve"> </w:t>
      </w:r>
      <w:r>
        <w:rPr>
          <w:bCs/>
          <w:b/>
        </w:rPr>
        <w:t xml:space="preserve">Sales Executive</w:t>
      </w:r>
      <w:r>
        <w:t xml:space="preserve"> </w:t>
      </w:r>
      <w:r>
        <w:t xml:space="preserve">must overcome:</w:t>
      </w:r>
    </w:p>
    <w:p>
      <w:pPr>
        <w:pStyle w:val="BodyText"/>
      </w:pPr>
      <w:r>
        <w:br/>
      </w:r>
    </w:p>
    <w:p>
      <w:pPr>
        <w:pStyle w:val="BodyText"/>
      </w:pPr>
      <w:r>
        <w:rPr>
          <w:iCs/>
          <w:i/>
        </w:rPr>
        <w:t xml:space="preserve">a) Economic Volatility:</w:t>
      </w:r>
      <w:r>
        <w:t xml:space="preserve"> </w:t>
      </w:r>
      <w:r>
        <w:t xml:space="preserve">Like many emerging markets, Colombia can experience fluctuations in currency value and purchasing power. The Sales Executive must be flexible with pricing structures and payment terms to accommodate client constraints.</w:t>
      </w:r>
    </w:p>
    <w:p>
      <w:pPr>
        <w:pStyle w:val="BodyText"/>
      </w:pPr>
      <w:r>
        <w:br/>
      </w:r>
    </w:p>
    <w:p>
      <w:pPr>
        <w:pStyle w:val="BodyText"/>
      </w:pPr>
      <w:r>
        <w:t xml:space="preserve">b) Intense Competition: With numerous local and international companies vying for market share in</w:t>
      </w:r>
      <w:r>
        <w:t xml:space="preserve"> </w:t>
      </w:r>
      <w:r>
        <w:rPr>
          <w:bCs/>
          <w:b/>
        </w:rPr>
        <w:t xml:space="preserve">Colombia Bogota</w:t>
      </w:r>
      <w:r>
        <w:t xml:space="preserve">, differentiation is key. The Sales Executive must clearly articulate the unique value proposition of their products or services to avoid becoming a commodity.</w:t>
      </w:r>
    </w:p>
    <w:p>
      <w:pPr>
        <w:pStyle w:val="BodyText"/>
      </w:pPr>
      <w:r>
        <w:br/>
      </w:r>
    </w:p>
    <w:p>
      <w:pPr>
        <w:pStyle w:val="BodyText"/>
      </w:pPr>
      <w:r>
        <w:rPr>
          <w:iCs/>
          <w:i/>
        </w:rPr>
        <w:t xml:space="preserve">c) Regulatory Compliance:</w:t>
      </w:r>
      <w:r>
        <w:t xml:space="preserve"> </w:t>
      </w:r>
      <w:r>
        <w:t xml:space="preserve">Navigating Colombian legal frameworks, tax regulations, and import/export laws can be complex. A knowledgeable</w:t>
      </w:r>
      <w:r>
        <w:t xml:space="preserve"> </w:t>
      </w:r>
      <w:r>
        <w:rPr>
          <w:bCs/>
          <w:b/>
        </w:rPr>
        <w:t xml:space="preserve">Sales Executive</w:t>
      </w:r>
      <w:r>
        <w:t xml:space="preserve"> </w:t>
      </w:r>
      <w:r>
        <w:t xml:space="preserve">often collaborates closely with legal teams to ensure that contracts are compliant and sustainable.</w:t>
      </w:r>
    </w:p>
    <w:p>
      <w:pPr>
        <w:pStyle w:val="BodyText"/>
      </w:pPr>
      <w:r>
        <w:br/>
      </w:r>
    </w:p>
    <w:p>
      <w:pPr>
        <w:pStyle w:val="BodyText"/>
      </w:pPr>
      <w:r>
        <w:t xml:space="preserve">d) Customer Retention: Acquiring new clients is costly. Therefore, maintaining relationships in</w:t>
      </w:r>
      <w:r>
        <w:t xml:space="preserve"> </w:t>
      </w:r>
      <w:r>
        <w:rPr>
          <w:bCs/>
          <w:b/>
        </w:rPr>
        <w:t xml:space="preserve">Colombia Bogota</w:t>
      </w:r>
      <w:r>
        <w:t xml:space="preserve">'s relationship-driven culture is paramount. The Sales Executive acts not just as a vendor but as a consultant and partner to the client.</w:t>
      </w:r>
    </w:p>
    <w:p>
      <w:pPr>
        <w:pStyle w:val="BodyText"/>
      </w:pPr>
      <w:r>
        <w:br/>
      </w:r>
    </w:p>
    <w:p>
      <w:pPr>
        <w:pStyle w:val="BodyText"/>
      </w:pPr>
      <w:r>
        <w:rPr>
          <w:bCs/>
          <w:b/>
        </w:rPr>
        <w:t xml:space="preserve">5. Strategies for Success</w:t>
      </w:r>
    </w:p>
    <w:p>
      <w:pPr>
        <w:pStyle w:val="BodyText"/>
      </w:pPr>
      <w:r>
        <w:br/>
      </w:r>
    </w:p>
    <w:p>
      <w:pPr>
        <w:pStyle w:val="BodyText"/>
      </w:pPr>
      <w:r>
        <w:t xml:space="preserve">To excel in this environment,</w:t>
      </w:r>
      <w:r>
        <w:t xml:space="preserve"> </w:t>
      </w:r>
      <w:r>
        <w:rPr>
          <w:bCs/>
          <w:b/>
        </w:rPr>
        <w:t xml:space="preserve">Sales Executives operating in</w:t>
      </w:r>
      <w:r>
        <w:rPr>
          <w:bCs/>
          <w:b/>
        </w:rPr>
        <w:t xml:space="preserve"> </w:t>
      </w:r>
      <w:r>
        <w:rPr>
          <w:bCs/>
          <w:b/>
          <w:bCs/>
          <w:b/>
        </w:rPr>
        <w:t xml:space="preserve">Colombia Bogota</w:t>
      </w:r>
      <w:r>
        <w:br/>
      </w:r>
    </w:p>
    <w:p>
      <w:pPr>
        <w:pStyle w:val="BodyText"/>
      </w:pPr>
      <w:r>
        <w:t xml:space="preserve">i) Network Utilization: Building a robust personal and professional network is essential. Attending local industry events, joining chambers of commerce such as the Bogotá Chamber of Commerce (Cámara de Comercio de Bogotá), and leveraging LinkedIn can open doors to new opportunities.</w:t>
      </w:r>
    </w:p>
    <w:p>
      <w:pPr>
        <w:pStyle w:val="BodyText"/>
      </w:pPr>
      <w:r>
        <w:br/>
      </w:r>
    </w:p>
    <w:p>
      <w:pPr>
        <w:pStyle w:val="BodyText"/>
      </w:pPr>
      <w:r>
        <w:t xml:space="preserve">ii) Personalized Customer Engagement: Utilizing data to understand client history, preferences, and pain points allows the Sales Executive to personalize interactions. In a city that values personal connection, showing genuine interest in the client’s business growth builds loyalty.</w:t>
      </w:r>
    </w:p>
    <w:p>
      <w:pPr>
        <w:pStyle w:val="BodyText"/>
      </w:pPr>
      <w:r>
        <w:br/>
      </w:r>
    </w:p>
    <w:p>
      <w:pPr>
        <w:pStyle w:val="BodyText"/>
      </w:pPr>
      <w:r>
        <w:t xml:space="preserve">iii) Continuous Learning: The market in</w:t>
      </w:r>
      <w:r>
        <w:t xml:space="preserve"> </w:t>
      </w:r>
      <w:r>
        <w:rPr>
          <w:bCs/>
          <w:b/>
        </w:rPr>
        <w:t xml:space="preserve">Colombia Bogota</w:t>
      </w:r>
      <w:r>
        <w:br/>
      </w:r>
    </w:p>
    <w:p>
      <w:pPr>
        <w:pStyle w:val="BodyText"/>
      </w:pPr>
      <w:r>
        <w:t xml:space="preserve">viv) Resilience: Rejection is part of the job. Developing resilience helps Sales Executives maintain motivation despite setbacks, ensuring sustained performance in competitive sectors within</w:t>
      </w:r>
      <w:r>
        <w:t xml:space="preserve"> </w:t>
      </w:r>
      <w:r>
        <w:rPr>
          <w:bCs/>
          <w:b/>
        </w:rPr>
        <w:t xml:space="preserve">Colombia Bogota</w:t>
      </w:r>
      <w:r>
        <w:t xml:space="preserve">.</w:t>
      </w:r>
    </w:p>
    <w:p>
      <w:pPr>
        <w:pStyle w:val="BodyText"/>
      </w:pPr>
      <w:r>
        <w:br/>
      </w:r>
    </w:p>
    <w:p>
      <w:pPr>
        <w:pStyle w:val="BodyText"/>
      </w:pPr>
      <w:r>
        <w:rPr>
          <w:bCs/>
          <w:b/>
        </w:rPr>
        <w:t xml:space="preserve">6. Conclusion</w:t>
      </w:r>
    </w:p>
    <w:p>
      <w:pPr>
        <w:pStyle w:val="BodyText"/>
      </w:pPr>
      <w:r>
        <w:br/>
      </w:r>
    </w:p>
    <w:p>
      <w:pPr>
        <w:pStyle w:val="BodyText"/>
      </w:pPr>
      <w:r>
        <w:t xml:space="preserve">In conclusion, the role of the</w:t>
      </w:r>
      <w:r>
        <w:t xml:space="preserve"> </w:t>
      </w:r>
      <w:r>
        <w:rPr>
          <w:bCs/>
          <w:b/>
        </w:rPr>
        <w:t xml:space="preserve">Sales Executive</w:t>
      </w:r>
      <w:r>
        <w:t xml:space="preserve"> </w:t>
      </w:r>
      <w:r>
        <w:t xml:space="preserve">is pivotal to business growth and stability. When applied specifically within the context of</w:t>
      </w:r>
      <w:r>
        <w:t xml:space="preserve"> </w:t>
      </w:r>
      <w:r>
        <w:rPr>
          <w:bCs/>
          <w:b/>
        </w:rPr>
        <w:t xml:space="preserve">Colombia Bogotá</w:t>
      </w:r>
      <w:r>
        <w:t xml:space="preserve">, this role demands a sophisticated blend of traditional sales expertise and cultural adaptability.</w:t>
      </w:r>
    </w:p>
    <w:p>
      <w:pPr>
        <w:pStyle w:val="BodyText"/>
      </w:pPr>
      <w:r>
        <w:br/>
      </w:r>
    </w:p>
    <w:p>
      <w:pPr>
        <w:pStyle w:val="BodyText"/>
      </w:pPr>
      <w:r>
        <w:t xml:space="preserve">The unique economic landscape, driven by modernization and diversity in</w:t>
      </w:r>
      <w:r>
        <w:t xml:space="preserve"> </w:t>
      </w:r>
      <w:r>
        <w:rPr>
          <w:bCs/>
          <w:b/>
        </w:rPr>
        <w:t xml:space="preserve">Colombia Bogota</w:t>
      </w:r>
      <w:r>
        <w:t xml:space="preserve">, offers significant opportunities for skilled professionals. However, it also requires navigating challenges such as competition, regulatory complexity, and economic volatility.</w:t>
      </w:r>
    </w:p>
    <w:p>
      <w:pPr>
        <w:pStyle w:val="BodyText"/>
      </w:pPr>
      <w:r>
        <w:br/>
      </w:r>
    </w:p>
    <w:p>
      <w:pPr>
        <w:pStyle w:val="BodyText"/>
      </w:pPr>
      <w:r>
        <w:t xml:space="preserve">Ultimately, the successful</w:t>
      </w:r>
      <w:r>
        <w:t xml:space="preserve"> </w:t>
      </w:r>
      <w:r>
        <w:rPr>
          <w:bCs/>
          <w:b/>
        </w:rPr>
        <w:t xml:space="preserve">Sales Executive</w:t>
      </w:r>
      <w:r>
        <w:t xml:space="preserve"> </w:t>
      </w:r>
      <w:r>
        <w:t xml:space="preserve">in this region is one who combines technical proficiency with high emotional intelligence and cultural respect. By fostering strong relationships and delivering value tailored to local needs, Sales Executives not only achieve their targets but also contribute significantly to the broader economic development of</w:t>
      </w:r>
      <w:r>
        <w:t xml:space="preserve"> </w:t>
      </w:r>
      <w:r>
        <w:rPr>
          <w:bCs/>
          <w:b/>
        </w:rPr>
        <w:t xml:space="preserve">Colombia Bogota</w:t>
      </w:r>
      <w:r>
        <w:t xml:space="preserve">. This Term Paper underscores that understanding the specific dynamics of this city is essential for any organization aiming to succeed in its sales operations.</w:t>
      </w:r>
    </w:p>
    <w:p>
      <w:pPr>
        <w:pStyle w:val="BodyText"/>
      </w:pPr>
      <w:r>
        <w:br/>
      </w:r>
    </w:p>
    <w:p>
      <w:pPr>
        <w:pStyle w:val="BodyText"/>
      </w:pPr>
      <w:r>
        <w:rPr>
          <w:bCs/>
          <w:b/>
        </w:rPr>
        <w:t xml:space="preserve">References</w:t>
      </w:r>
    </w:p>
    <w:p>
      <w:pPr>
        <w:pStyle w:val="BodyText"/>
      </w:pPr>
      <w:r>
        <w:br/>
      </w:r>
    </w:p>
    <w:p>
      <w:pPr>
        <w:pStyle w:val="BodyText"/>
      </w:pPr>
      <w:r>
        <w:t xml:space="preserve">(Note: As an AI-generated document, standard academic references would typically be listed here. For actual academic use, consult sources regarding Colombian economic reports, sales management literature, and business cultural guides for Latin America.)</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Sales Executive in Colombia Bogotá</dc:title>
  <dc:creator/>
  <dc:language>en</dc:language>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