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b3c89147fe0d4d4a43549be97b7a085979614ef"/>
    <w:p>
      <w:pPr>
        <w:pStyle w:val="Heading1"/>
      </w:pPr>
      <w:r>
        <w:t xml:space="preserve">The Strategic Role of the Sales Executive in DR Congo Kinshasa</w:t>
      </w:r>
    </w:p>
    <w:p>
      <w:pPr>
        <w:pStyle w:val="FirstParagraph"/>
      </w:pPr>
      <w:r>
        <w:rPr>
          <w:bCs/>
          <w:b/>
        </w:rPr>
        <w:t xml:space="preserve">Abstract:</w:t>
      </w:r>
      <w:r>
        <w:br/>
      </w:r>
      <w:r>
        <w:br/>
      </w:r>
      <w:r>
        <w:t xml:space="preserve">This term paper examines the critical function, responsibilities, and strategic importance of a Sales Executive operating within the dynamic commercial environment of DR Congo Kinshasa. It analyzes how local market dynamics, infrastructural challenges, and cultural nuances influence sales strategies. Furthermore, it explores the necessary competencies for success in this specific geographical context and discusses future outlooks for sales professionals in the capital city.</w:t>
      </w:r>
      <w:r>
        <w:br/>
      </w:r>
    </w:p>
    <w:bookmarkStart w:id="20" w:name="introduction"/>
    <w:p>
      <w:pPr>
        <w:pStyle w:val="Heading2"/>
      </w:pPr>
      <w:r>
        <w:t xml:space="preserve">1. Introduction</w:t>
      </w:r>
    </w:p>
    <w:p>
      <w:pPr>
        <w:pStyle w:val="FirstParagraph"/>
      </w:pPr>
      <w:r>
        <w:t xml:space="preserve">The Democratic Republic of Congo (DRC), with Kinshasa serving as its economic and political heart, presents a unique landscape for business operations. As one of Africa's most populous megacities, Kinshasa is characterized by rapid urbanization, a young demographic profile, and a growing middle class. Within this complex ecosystem, the role of the Sales Executive is not merely transactional but foundational to corporate survival and growth.</w:t>
      </w:r>
    </w:p>
    <w:p>
      <w:pPr>
        <w:pStyle w:val="BodyText"/>
      </w:pPr>
      <w:r>
        <w:t xml:space="preserve">A Term Paper dedicated to analyzing this position must recognize that being a Sales Executive in DR Congo Kinshasa requires far more than traditional selling skills. It demands adaptability, cultural intelligence, and resilience. The following sections delve into the specific duties, challenges, and strategic imperatives associated with this role.</w:t>
      </w:r>
    </w:p>
    <w:bookmarkEnd w:id="20"/>
    <w:bookmarkStart w:id="21" w:name="X7979017ff47a60fbeb7530015086dc94bb6a891"/>
    <w:p>
      <w:pPr>
        <w:pStyle w:val="Heading2"/>
      </w:pPr>
      <w:r>
        <w:t xml:space="preserve">2. Market Context: The Dynamics of DR Congo Kinshasa</w:t>
      </w:r>
    </w:p>
    <w:p>
      <w:pPr>
        <w:pStyle w:val="FirstParagraph"/>
      </w:pPr>
      <w:r>
        <w:t xml:space="preserve">To understand the Sales Executive's role effectively, one must first appreciate the context of DR Congo Kinshasa. The city operates on a dual economy where formal corporate structures coexist with a vast informal sector. For a Sales Executive, navigating this duality is essential.</w:t>
      </w:r>
    </w:p>
    <w:p>
      <w:pPr>
        <w:pStyle w:val="BodyText"/>
      </w:pPr>
      <w:r>
        <w:t xml:space="preserve">Kinshasa’s consumer base is highly price-sensitive yet increasingly aspirational. There is a strong demand for both basic goods and premium services among the emerging middle class. However, purchasing power varies significantly across different neighborhoods (communes). Therefore, a Sales Executive must possess granular market knowledge to tailor their approach effectively. Whether selling Fast-Moving Consumer Goods (FMCG), telecommunications services, or industrial machinery, the ability to segment the Kinshasa market accurately is a primary competency.</w:t>
      </w:r>
    </w:p>
    <w:bookmarkEnd w:id="21"/>
    <w:bookmarkStart w:id="24" w:name="Xc426ed497e3f400d92197dab7d7251bc26a691b"/>
    <w:p>
      <w:pPr>
        <w:pStyle w:val="Heading2"/>
      </w:pPr>
      <w:r>
        <w:t xml:space="preserve">3. Core Responsibilities of the Sales Executive</w:t>
      </w:r>
    </w:p>
    <w:p>
      <w:pPr>
        <w:pStyle w:val="FirstParagraph"/>
      </w:pPr>
      <w:r>
        <w:t xml:space="preserve">The duties of a Sales Executive in this region are multifaceted. Firstly, they are responsible for client acquisition and retention. In DR Congo Kinshasa, business relationships are often built on trust and personal connection rather than contractual obligation alone. Thus, relationship management is paramount.</w:t>
      </w:r>
    </w:p>
    <w:bookmarkStart w:id="22" w:name="prospecting-and-network-building"/>
    <w:p>
      <w:pPr>
        <w:pStyle w:val="Heading3"/>
      </w:pPr>
      <w:r>
        <w:t xml:space="preserve">3.1 Prospecting and Network Building</w:t>
      </w:r>
    </w:p>
    <w:p>
      <w:pPr>
        <w:pStyle w:val="FirstParagraph"/>
      </w:pPr>
      <w:r>
        <w:t xml:space="preserve">A Sales Executive must actively prospect within both formal institutions (mining companies, banks, government agencies) and informal networks (local retailers, distributors). In Kinshasa, word-of-mouth remains a powerful marketing tool. Therefore, building a robust personal brand and network is critical for long-term success.</w:t>
      </w:r>
    </w:p>
    <w:bookmarkEnd w:id="22"/>
    <w:bookmarkStart w:id="23" w:name="negotiation-and-adaptability"/>
    <w:p>
      <w:pPr>
        <w:pStyle w:val="Heading3"/>
      </w:pPr>
      <w:r>
        <w:t xml:space="preserve">3.2 Negotiation and Adaptability</w:t>
      </w:r>
    </w:p>
    <w:p>
      <w:pPr>
        <w:pStyle w:val="FirstParagraph"/>
      </w:pPr>
      <w:r>
        <w:t xml:space="preserve">Negotiation in DR Congo Kinshasa often involves navigating complex logistical and regulatory landscapes. A Sales Executive must be adept at negotiating terms that account for potential delays, currency fluctuation (Congolese Franc volatility), and supply chain disruptions. Flexibility is a key trait, as rigid sales pitches often fail to resonate with local stakeholders.</w:t>
      </w:r>
    </w:p>
    <w:bookmarkEnd w:id="23"/>
    <w:bookmarkEnd w:id="24"/>
    <w:bookmarkStart w:id="25" w:name="challenges-facing-the-sales-executive"/>
    <w:p>
      <w:pPr>
        <w:pStyle w:val="Heading2"/>
      </w:pPr>
      <w:r>
        <w:t xml:space="preserve">4. Challenges Facing the Sales Executive</w:t>
      </w:r>
    </w:p>
    <w:p>
      <w:pPr>
        <w:pStyle w:val="FirstParagraph"/>
      </w:pPr>
      <w:r>
        <w:t xml:space="preserve">The environment in DR Congo Kinshasa poses distinct challenges that a Term Paper analysis cannot overlook.</w:t>
      </w:r>
    </w:p>
    <w:p>
      <w:pPr>
        <w:pStyle w:val="BodyText"/>
      </w:pPr>
      <w:r>
        <w:rPr>
          <w:bCs/>
          <w:b/>
        </w:rPr>
        <w:t xml:space="preserve">A. Infrastructure Deficits:</w:t>
      </w:r>
      <w:r>
        <w:br/>
      </w:r>
      <w:r>
        <w:t xml:space="preserve">The lack of reliable road infrastructure and intermittent electricity supplies can hinder product delivery and service continuity. A Sales Executive must anticipate these logistical hurdles and incorporate them into their sales cycles, managing client expectations regarding delivery times.</w:t>
      </w:r>
    </w:p>
    <w:p>
      <w:pPr>
        <w:pStyle w:val="BodyText"/>
      </w:pPr>
      <w:r>
        <w:rPr>
          <w:bCs/>
          <w:b/>
        </w:rPr>
        <w:t xml:space="preserve">B. Currency Volatility:</w:t>
      </w:r>
      <w:r>
        <w:br/>
      </w:r>
      <w:r>
        <w:t xml:space="preserve">Operating in DR Congo Kinshasa involves dealing with the Congolese Franc, which can experience significant fluctuation against major currencies like the US Dollar or Euro. Sales Executives must understand pricing strategies that protect profit margins while remaining competitive in a volatile market.</w:t>
      </w:r>
    </w:p>
    <w:p>
      <w:pPr>
        <w:pStyle w:val="BodyText"/>
      </w:pPr>
      <w:r>
        <w:rPr>
          <w:bCs/>
          <w:b/>
        </w:rPr>
        <w:t xml:space="preserve">C. Regulatory Complexity:</w:t>
      </w:r>
      <w:r>
        <w:br/>
      </w:r>
      <w:r>
        <w:t xml:space="preserve">Navigating local tax laws, import regulations, and business licensing requirements is essential. A competent Sales Executive often works closely with legal and administrative teams to ensure compliance, mitigating risks associated with operating in a rapidly evolving regulatory framework.</w:t>
      </w:r>
    </w:p>
    <w:bookmarkEnd w:id="25"/>
    <w:bookmarkStart w:id="26" w:name="essential-competencies-for-success"/>
    <w:p>
      <w:pPr>
        <w:pStyle w:val="Heading2"/>
      </w:pPr>
      <w:r>
        <w:t xml:space="preserve">5. Essential Competencies for Success</w:t>
      </w:r>
    </w:p>
    <w:p>
      <w:pPr>
        <w:pStyle w:val="FirstParagraph"/>
      </w:pPr>
      <w:r>
        <w:t xml:space="preserve">To thrive as a Sales Executive in DR Congo Kinshasa, specific skills are required beyond standard sales training.</w:t>
      </w:r>
    </w:p>
    <w:p>
      <w:pPr>
        <w:numPr>
          <w:ilvl w:val="0"/>
          <w:numId w:val="1001"/>
        </w:numPr>
        <w:pStyle w:val="Compact"/>
      </w:pPr>
      <w:r>
        <w:rPr>
          <w:bCs/>
          <w:b/>
        </w:rPr>
        <w:t xml:space="preserve">Cultural Intelligence:</w:t>
      </w:r>
      <w:r>
        <w:t xml:space="preserve"> </w:t>
      </w:r>
      <w:r>
        <w:t xml:space="preserve">Understanding local customs, language (French is official, but Lingala is widely used in commerce), and social norms. Respecting hierarchy and community ties can open doors that cold calling cannot.</w:t>
      </w:r>
    </w:p>
    <w:p>
      <w:pPr>
        <w:numPr>
          <w:ilvl w:val="0"/>
          <w:numId w:val="1001"/>
        </w:numPr>
        <w:pStyle w:val="Compact"/>
      </w:pPr>
      <w:r>
        <w:rPr>
          <w:bCs/>
          <w:b/>
        </w:rPr>
        <w:t xml:space="preserve">Digital Literacy:</w:t>
      </w:r>
      <w:r>
        <w:t xml:space="preserve"> </w:t>
      </w:r>
      <w:r>
        <w:t xml:space="preserve">Despite infrastructural challenges, mobile penetration in Kinshasa is high. Sales Executives must leverage digital platforms, social media (particularly WhatsApp Business), and mobile money solutions for transactions.</w:t>
      </w:r>
    </w:p>
    <w:p>
      <w:pPr>
        <w:numPr>
          <w:ilvl w:val="0"/>
          <w:numId w:val="1001"/>
        </w:numPr>
        <w:pStyle w:val="Compact"/>
      </w:pPr>
      <w:r>
        <w:rPr>
          <w:bCs/>
          <w:b/>
        </w:rPr>
        <w:t xml:space="preserve">Resilience and Patience:</w:t>
      </w:r>
      <w:r>
        <w:t xml:space="preserve"> </w:t>
      </w:r>
      <w:r>
        <w:t xml:space="preserve">Business processes can be slower than in Western markets. Persistence without aggression is a delicate balance that successful executives master.</w:t>
      </w:r>
    </w:p>
    <w:bookmarkEnd w:id="26"/>
    <w:bookmarkStart w:id="27" w:name="strategic-impact-on-corporate-growth"/>
    <w:p>
      <w:pPr>
        <w:pStyle w:val="Heading2"/>
      </w:pPr>
      <w:r>
        <w:t xml:space="preserve">6. Strategic Impact on Corporate Growth</w:t>
      </w:r>
    </w:p>
    <w:p>
      <w:pPr>
        <w:pStyle w:val="FirstParagraph"/>
      </w:pPr>
      <w:r>
        <w:t xml:space="preserve">The Sales Executive acts as the bridge between corporate strategy and local reality. Their feedback from the ground in DR Congo Kinshasa informs product development, pricing strategies, and marketing communications. A misinterpretation of local needs by a Sales Executive can lead to product failure, while an accurate understanding can yield explosive growth.</w:t>
      </w:r>
    </w:p>
    <w:p>
      <w:pPr>
        <w:pStyle w:val="BodyText"/>
      </w:pPr>
      <w:r>
        <w:t xml:space="preserve">Furthermore, in a market like Kinshasa where brand loyalty is often driven by service quality and trust rather than brand fame alone, the personal interaction provided by the Sales Executive becomes the primary differentiator. They are not just sellers; they are ambassadors of their company’s reputation.</w:t>
      </w:r>
    </w:p>
    <w:bookmarkEnd w:id="27"/>
    <w:bookmarkStart w:id="28" w:name="conclusion"/>
    <w:p>
      <w:pPr>
        <w:pStyle w:val="Heading2"/>
      </w:pPr>
      <w:r>
        <w:t xml:space="preserve">7. Conclusion</w:t>
      </w:r>
    </w:p>
    <w:p>
      <w:pPr>
        <w:pStyle w:val="FirstParagraph"/>
      </w:pPr>
      <w:r>
        <w:t xml:space="preserve">In conclusion, the role of a Sales Executive in DR Congo Kinshasa is complex, demanding, and strategically vital. It requires a blend of traditional sales acumen and specialized local knowledge. As DR Congo continues to develop its economic infrastructure and integrate more deeply into global trade networks, the importance of skilled professionals who can navigate these nuances will only increase.</w:t>
      </w:r>
    </w:p>
    <w:p>
      <w:pPr>
        <w:pStyle w:val="BodyText"/>
      </w:pPr>
      <w:r>
        <w:t xml:space="preserve">For organizations looking to succeed in Kinshasa, investing in the training and support of their Sales Executives is not an optional expense but a strategic imperative. By empowering these individuals with the right tools, cultural understanding, and logistical support, companies can unlock the immense potential of one of Africa’s most dynamic markets.</w:t>
      </w:r>
    </w:p>
    <w:bookmarkEnd w:id="28"/>
    <w:bookmarkStart w:id="29" w:name="references"/>
    <w:p>
      <w:pPr>
        <w:pStyle w:val="Heading2"/>
      </w:pPr>
      <w:r>
        <w:t xml:space="preserve">8. References</w:t>
      </w:r>
    </w:p>
    <w:p>
      <w:pPr>
        <w:pStyle w:val="FirstParagraph"/>
      </w:pPr>
      <w:r>
        <w:rPr>
          <w:iCs/>
          <w:i/>
        </w:rPr>
        <w:t xml:space="preserve">Note: For academic rigor, this section would typically list specific economic reports from the World Bank on DRC, local business surveys conducted in Kinshasa, and case studies on multinational operations in Central Africa.</w:t>
      </w:r>
    </w:p>
    <w:p>
      <w:pPr>
        <w:numPr>
          <w:ilvl w:val="0"/>
          <w:numId w:val="1002"/>
        </w:numPr>
        <w:pStyle w:val="Compact"/>
      </w:pPr>
      <w:r>
        <w:t xml:space="preserve">Democratic Republic of Congo National Institute of Statistics. (2023). Economic Indicators Report.</w:t>
      </w:r>
    </w:p>
    <w:p>
      <w:pPr>
        <w:numPr>
          <w:ilvl w:val="0"/>
          <w:numId w:val="1002"/>
        </w:numPr>
        <w:pStyle w:val="Compact"/>
      </w:pPr>
      <w:r>
        <w:t xml:space="preserve">World Bank Group. (2024). Democratic Republic of Congo Economic Update: Urbanization and Market Integration.</w:t>
      </w:r>
    </w:p>
    <w:p>
      <w:pPr>
        <w:numPr>
          <w:ilvl w:val="0"/>
          <w:numId w:val="1002"/>
        </w:numPr>
        <w:pStyle w:val="Compact"/>
      </w:pPr>
      <w:r>
        <w:t xml:space="preserve">Kinshasa Chamber of Commerce. (2023). Business Environment Assessment.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DR Congo Kinshasa</dc:title>
  <dc:creator/>
  <dc:language>en</dc:language>
  <cp:keywords/>
  <dcterms:created xsi:type="dcterms:W3CDTF">2026-07-29T19:49:56Z</dcterms:created>
  <dcterms:modified xsi:type="dcterms:W3CDTF">2026-07-29T19:49:56Z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