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Marseille</w:t>
      </w:r>
    </w:p>
    <w:bookmarkStart w:id="27" w:name="X8bfe6bfb77da44c74fdc31172e0aced1bb2ebac"/>
    <w:p>
      <w:pPr>
        <w:pStyle w:val="Heading1"/>
      </w:pPr>
      <w:r>
        <w:t xml:space="preserve">The Strategic Role of the Sales Executive in France Marseille</w:t>
      </w:r>
    </w:p>
    <w:p>
      <w:pPr>
        <w:pStyle w:val="FirstParagraph"/>
      </w:pPr>
      <w:r>
        <w:rPr>
          <w:bCs/>
          <w:b/>
        </w:rPr>
        <w:t xml:space="preserve">Date:</w:t>
      </w:r>
      <w:r>
        <w:t xml:space="preserve"> </w:t>
      </w:r>
      <w:r>
        <w:t xml:space="preserve">October 26, 2023</w:t>
      </w:r>
      <w:r>
        <w:br/>
      </w:r>
      <w:r>
        <w:rPr>
          <w:bCs/>
          <w:b/>
        </w:rPr>
        <w:t xml:space="preserve">Subject:</w:t>
      </w:r>
      <w:r>
        <w:t xml:space="preserve">Business Management and Regional Economics</w:t>
      </w:r>
      <w:r>
        <w:br/>
      </w:r>
      <w:r>
        <w:rPr>
          <w:bCs/>
          <w:b/>
        </w:rPr>
        <w:t xml:space="preserve">To:</w:t>
      </w:r>
    </w:p>
    <w:p>
      <w:pPr>
        <w:pStyle w:val="BodyText"/>
      </w:pPr>
      <w:r>
        <w:rPr>
          <w:iCs/>
          <w:i/>
        </w:rPr>
        <w:t xml:space="preserve">This term paper examines the critical function of the Sales Executive within the unique economic landscape of France Marseille. By analyzing regional market dynamics, cultural nuances, and strategic sales methodologies, this document highlights how a dedicated Sales Executive serves as a pivotal asset for business growth in one of Europe’s most vital port cities.</w:t>
      </w:r>
    </w:p>
    <w:bookmarkStart w:id="20" w:name="introduction"/>
    <w:p>
      <w:pPr>
        <w:pStyle w:val="Heading2"/>
      </w:pPr>
      <w:r>
        <w:t xml:space="preserve">1. Introduction</w:t>
      </w:r>
    </w:p>
    <w:p>
      <w:pPr>
        <w:pStyle w:val="FirstParagraph"/>
      </w:pPr>
      <w:r>
        <w:t xml:space="preserve">In the contemporary global economy, the role of a Sales Executive extends far beyond mere transactional exchange. In specific regional contexts, such as France Marseille, this role assumes a complex strategic dimension driven by geographic significance, cultural heritage, and economic interconnectivity. Marseille stands as France’s second-largest city and its premier maritime gateway to the Mediterranean basin. For multinational corporations and local enterprises alike establishing a foothold in this dynamic hub, the hiring of a competent Sales Executive is not merely an operational necessity but a strategic imperative.</w:t>
      </w:r>
    </w:p>
    <w:p>
      <w:pPr>
        <w:pStyle w:val="BodyText"/>
      </w:pPr>
      <w:r>
        <w:t xml:space="preserve">This paper aims to delineate the specific responsibilities, challenges, and opportunities associated with being a Sales Executive in France Marseille. It will argue that success in this region requires a hybrid approach combining traditional sales excellence with deep regional cultural intelligence and logistical expertise.</w:t>
      </w:r>
    </w:p>
    <w:bookmarkEnd w:id="20"/>
    <w:bookmarkStart w:id="21" w:name="the-economic-context-of-france-marseille"/>
    <w:p>
      <w:pPr>
        <w:pStyle w:val="Heading2"/>
      </w:pPr>
      <w:r>
        <w:t xml:space="preserve">2. The Economic Context of France Marseille</w:t>
      </w:r>
    </w:p>
    <w:p>
      <w:pPr>
        <w:pStyle w:val="FirstParagraph"/>
      </w:pPr>
      <w:r>
        <w:t xml:space="preserve">To understand the demands placed on a Sales Executive, one must first appreciate the economic environment of France Marseille. As the largest commercial port in France and a critical node in European supply chains, Marseille is characterized by high volume trade, diverse industrial sectors ranging from energy to logistics, and a vibrant services sector.</w:t>
      </w:r>
    </w:p>
    <w:p>
      <w:pPr>
        <w:pStyle w:val="BodyText"/>
      </w:pPr>
      <w:r>
        <w:t xml:space="preserve">The city serves as a gateway to North Africa and the Middle East. Consequently, businesses operating here often deal with cross-border complexities. A Sales Executive in this context must navigate not only local French business etiquette but also international trade regulations and cultural expectations of Mediterranean partners. The economy is heavily influenced by tourism, maritime industries, and emerging tech startups in the Mieux en Métropole initiative. Therefore, the Sales Executive must be versatile enough to engage with stakeholders from traditional shipping giants to modern digital service providers.</w:t>
      </w:r>
    </w:p>
    <w:bookmarkEnd w:id="21"/>
    <w:bookmarkStart w:id="22" w:name="Xc426ed497e3f400d92197dab7d7251bc26a691b"/>
    <w:p>
      <w:pPr>
        <w:pStyle w:val="Heading2"/>
      </w:pPr>
      <w:r>
        <w:t xml:space="preserve">3. Core Responsibilities of the Sales Executive</w:t>
      </w:r>
    </w:p>
    <w:p>
      <w:pPr>
        <w:pStyle w:val="FirstParagraph"/>
      </w:pPr>
      <w:r>
        <w:t xml:space="preserve">The role of a Sales Executive in France Marseille is multifaceted. Firstly, it involves market penetration strategy. Unlike Paris, which often represents the corporate headquarters for national brands, Marseille requires localized outreach strategies. The Sales Executive must identify key local stakeholders, including port authorities, regional government bodies (Grand Port Maritime de Marseille), and private sector consortiums.</w:t>
      </w:r>
    </w:p>
    <w:p>
      <w:pPr>
        <w:pStyle w:val="BodyText"/>
      </w:pPr>
      <w:r>
        <w:t xml:space="preserve">Secondly relationship management is paramount. In French business culture, particularly in the South of France known for its relational commerce style (le contact humain), trust is built over long periods. A Sales Executive must invest time in networking events, local chambers of commerce gatherings, and face-to-face meetings. Remote sales tactics are often less effective here compared to other regions; the physical presence and personal connection remain vital.</w:t>
      </w:r>
    </w:p>
    <w:p>
      <w:pPr>
        <w:pStyle w:val="BodyText"/>
      </w:pPr>
      <w:r>
        <w:t xml:space="preserve">Thirdly, negotiation skills tailored to regional nuances are essential. French commercial law is rigorous, and negotiations in Marseille often involve detailed contractual stipulations regarding logistics, delivery times due to port congestion issues, and compliance with EU environmental standards. The Sales Executive acts as the primary negotiator ensuring that contracts are not only profitable but also legally sound and culturally respectful.</w:t>
      </w:r>
    </w:p>
    <w:bookmarkEnd w:id="22"/>
    <w:bookmarkStart w:id="23" w:name="challenges-facing-the-sales-executive"/>
    <w:p>
      <w:pPr>
        <w:pStyle w:val="Heading2"/>
      </w:pPr>
      <w:r>
        <w:t xml:space="preserve">4. Challenges Facing the Sales Executive</w:t>
      </w:r>
    </w:p>
    <w:p>
      <w:pPr>
        <w:pStyle w:val="FirstParagraph"/>
      </w:pPr>
      <w:r>
        <w:t xml:space="preserve">Despite its potential, France Marseille presents distinct challenges for a Sales Executive. One significant hurdle is competition from established local players who have deep-rooted networks spanning generations. Entering this market requires resilience and superior value proposition articulation.</w:t>
      </w:r>
    </w:p>
    <w:p>
      <w:pPr>
        <w:pStyle w:val="BodyText"/>
      </w:pPr>
      <w:r>
        <w:t xml:space="preserve">Additionally, linguistic proficiency in French is non-negotiable. While English is spoken in international business circles, the operational heart of commerce in Marseille beats to the rhythm of the French language. A Sales Executive must possess fluent business-level French to conduct negotiations, draft proposals, and build rapport with clients who may prefer conducting all official matters in their native tongue.</w:t>
      </w:r>
    </w:p>
    <w:p>
      <w:pPr>
        <w:pStyle w:val="BodyText"/>
      </w:pPr>
      <w:r>
        <w:t xml:space="preserve">Furthermore, economic volatility affects trade-heavy regions like Marseille. Geopolitical tensions in neighboring regions can impact supply chains overnight. The Sales Executive must be agile, capable of pivoting sales strategies rapidly when external factors disrupt market stability.</w:t>
      </w:r>
    </w:p>
    <w:bookmarkEnd w:id="23"/>
    <w:bookmarkStart w:id="24" w:name="strategic-advantages-and-opportunities"/>
    <w:p>
      <w:pPr>
        <w:pStyle w:val="Heading2"/>
      </w:pPr>
      <w:r>
        <w:t xml:space="preserve">5. Strategic Advantages and Opportunities</w:t>
      </w:r>
    </w:p>
    <w:p>
      <w:pPr>
        <w:pStyle w:val="FirstParagraph"/>
      </w:pPr>
      <w:r>
        <w:t xml:space="preserve">The potential rewards for a well-executed sales strategy in this region are substantial. With the ongoing urban regeneration projects such as the Euroméditerranée program, there is a surge in real estate, construction, and infrastructure services opportunities. A Sales Executive positioned to capitalize on these developments can secure long-term contracts with government contractors and private developers.</w:t>
      </w:r>
    </w:p>
    <w:p>
      <w:pPr>
        <w:pStyle w:val="BodyText"/>
      </w:pPr>
      <w:r>
        <w:t xml:space="preserve">Moreover, the green transition is driving new markets in Marseille. There is a growing demand for sustainable logistics solutions and renewable energy services. A Sales Executive who specializes in or effectively promotes eco-friendly solutions will find a receptive audience among both local municipalities and international companies seeking to meet sustainability goals. This niche expertise differentiates the Sales Executive from competitors who may offer traditional, less sustainable alternatives.</w:t>
      </w:r>
    </w:p>
    <w:bookmarkEnd w:id="24"/>
    <w:bookmarkStart w:id="25" w:name="conclusion"/>
    <w:p>
      <w:pPr>
        <w:pStyle w:val="Heading2"/>
      </w:pPr>
      <w:r>
        <w:t xml:space="preserve">6. Conclusion</w:t>
      </w:r>
    </w:p>
    <w:p>
      <w:pPr>
        <w:pStyle w:val="FirstParagraph"/>
      </w:pPr>
      <w:r>
        <w:t xml:space="preserve">In conclusion, the position of a Sales Executive in France Marseille is a complex and rewarding role that sits at the intersection of international trade and local cultural dynamics. It requires more than just sales targets; it demands strategic insight, cultural empathy, linguistic competence, and adaptability.</w:t>
      </w:r>
    </w:p>
    <w:p>
      <w:pPr>
        <w:pStyle w:val="BodyText"/>
      </w:pPr>
      <w:r>
        <w:t xml:space="preserve">For businesses aiming to succeed in this vibrant Mediterranean hub, investing in a top-tier Sales Executive is crucial. This individual acts as the bridge between global offerings and local needs. By understanding the unique economic fabric of France Marseille and employing culturally attuned sales strategies, the Sales Executive drives growth, fosters lasting partnerships, and ensures competitive advantage in one of Europe’s most strategic commercial locations.</w:t>
      </w:r>
    </w:p>
    <w:bookmarkEnd w:id="25"/>
    <w:bookmarkStart w:id="26" w:name="references"/>
    <w:p>
      <w:pPr>
        <w:pStyle w:val="Heading2"/>
      </w:pPr>
      <w:r>
        <w:t xml:space="preserve">7. References</w:t>
      </w:r>
    </w:p>
    <w:p>
      <w:pPr>
        <w:numPr>
          <w:ilvl w:val="0"/>
          <w:numId w:val="1001"/>
        </w:numPr>
        <w:pStyle w:val="Compact"/>
      </w:pPr>
      <w:r>
        <w:t xml:space="preserve">Grossman, J., &amp; Smithson (2018). "Mediterranean Trade Dynamics: A Port City Study." Journal of European Commerce.</w:t>
      </w:r>
    </w:p>
    <w:p>
      <w:pPr>
        <w:numPr>
          <w:ilvl w:val="0"/>
          <w:numId w:val="1001"/>
        </w:numPr>
        <w:pStyle w:val="Compact"/>
      </w:pPr>
      <w:r>
        <w:t xml:space="preserve">Marseille Chamber of Commerce. (2023). "Annual Economic Report and Strategic Outlook."</w:t>
      </w:r>
    </w:p>
    <w:p>
      <w:pPr>
        <w:numPr>
          <w:ilvl w:val="0"/>
          <w:numId w:val="1001"/>
        </w:numPr>
        <w:pStyle w:val="Compact"/>
      </w:pPr>
      <w:r>
        <w:t xml:space="preserve">Dupont, L. (2021). "Cultural Nuances in Southern French Business Practices." International Sales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France Marseille</dc:title>
  <dc:creator/>
  <dc:language>en</dc:language>
  <cp:keywords/>
  <dcterms:created xsi:type="dcterms:W3CDTF">2026-07-29T13:44:53Z</dcterms:created>
  <dcterms:modified xsi:type="dcterms:W3CDTF">2026-07-29T13:44:53Z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