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Myanmar,</w:t>
      </w:r>
      <w:r>
        <w:t xml:space="preserve"> </w:t>
      </w:r>
      <w:r>
        <w:t xml:space="preserve">Yangon</w:t>
      </w:r>
    </w:p>
    <w:bookmarkStart w:id="33" w:name="X98e53bc9f008722a64e37918aae54ed99455feb"/>
    <w:p>
      <w:pPr>
        <w:pStyle w:val="Heading1"/>
      </w:pPr>
      <w:r>
        <w:t xml:space="preserve">Strategic Role and Operational Dynamics of Sales Executives in Myanmar, Yangon</w:t>
      </w:r>
    </w:p>
    <w:p>
      <w:pPr>
        <w:pStyle w:val="FirstParagraph"/>
      </w:pPr>
      <w:r>
        <w:rPr>
          <w:iCs/>
          <w:i/>
          <w:bCs/>
          <w:b/>
        </w:rPr>
        <w:t xml:space="preserve">    Abstract:</w:t>
      </w:r>
      <w:r>
        <w:br/>
      </w:r>
      <w:r>
        <w:t xml:space="preserve">    This term paper explores the critical functions, challenges, and opportunities associated with the role of a Sales Executive within the rapidly evolving economic landscape of Myanmar, specifically focusing on Yangon. As Yangon remains the commercial heart of Myanmar, understanding how Sales Executives navigate cultural nuances, infrastructural constraints is essential for business success. This document analyzes market dynamics in Yangon and provides actionable insights for optimizing sales performance in this unique geopolitical context. </w:t>
      </w:r>
    </w:p>
    <w:bookmarkStart w:id="20" w:name="introduction"/>
    <w:p>
      <w:pPr>
        <w:pStyle w:val="Heading2"/>
      </w:pPr>
      <w:r>
        <w:t xml:space="preserve">1. Introduction</w:t>
      </w:r>
    </w:p>
    <w:p>
      <w:pPr>
        <w:pStyle w:val="FirstParagraph"/>
      </w:pPr>
      <w:r>
        <w:t xml:space="preserve">    Myanmar has historically been one of the least developed countries in Asia, yet it possesses immense potential due its young demographic and strategic location. In recent years, particularly leading up to and following periods of political transition the country has seen a surge in foreign direct investment and local entrepreneurship. Within this context the city of Yangon serves as the primary hub for commerce logistics and finance Consequently any discussion regarding business expansion or market penetration in Myanmar must center on Yangon.</w:t>
      </w:r>
    </w:p>
    <w:p>
      <w:pPr>
        <w:pStyle w:val="BodyText"/>
      </w:pPr>
      <w:r>
        <w:t xml:space="preserve">    At the forefront of this commercial activity is a vital professional role: The Sales Executive. This term paper aims to dissect the responsibilities strategic approaches and environmental factors that influence Sales Executives working in Yangon. It argues that success in this region requires not only traditional sales skills but also deep cultural intelligence adaptability to local infrastructure challenges and an ability to navigate a complex regulatory environment.</w:t>
      </w:r>
    </w:p>
    <w:bookmarkEnd w:id="20"/>
    <w:bookmarkStart w:id="21" w:name="the-economic-context-of-yangon"/>
    <w:p>
      <w:pPr>
        <w:pStyle w:val="Heading2"/>
      </w:pPr>
      <w:r>
        <w:t xml:space="preserve">2. The Economic Context of Yangon</w:t>
      </w:r>
    </w:p>
    <w:p>
      <w:pPr>
        <w:pStyle w:val="FirstParagraph"/>
      </w:pPr>
      <w:r>
        <w:t xml:space="preserve">    To understand the job description of a Sales Executive in Myanmar one must first appreciate the economic gravity of Yangon. As the former capital and current largest city Yangon contributes significantly to Myanmar's GDP. It is home to major stock exchanges banking institutions and a vibrant SME (Small and Medium Enterprise) sector.</w:t>
      </w:r>
    </w:p>
    <w:p>
      <w:pPr>
        <w:pStyle w:val="BodyText"/>
      </w:pPr>
      <w:r>
        <w:t xml:space="preserve">    The consumer market in Yangon is characterized by a growing middle class increasingly interested in global products ranging from automotive electronics fast-moving consumer goods FMCG and digital services. However this growth is not uniform. It is concentrated largely within urban centers leaving rural areas underserved Therefore Sales Executives must be adept at segmenting the market targeting high-density urban zones while occasionally extending their reach to emerging peri-urban markets.</w:t>
      </w:r>
    </w:p>
    <w:bookmarkEnd w:id="21"/>
    <w:bookmarkStart w:id="25" w:name="X62e7133213811a14cd1bed9a121cdf28f3bef5f"/>
    <w:p>
      <w:pPr>
        <w:pStyle w:val="Heading2"/>
      </w:pPr>
      <w:r>
        <w:t xml:space="preserve">3. Core Responsibilities of a Sales Executive in Yangon</w:t>
      </w:r>
    </w:p>
    <w:p>
      <w:pPr>
        <w:pStyle w:val="FirstParagraph"/>
      </w:pPr>
      <w:r>
        <w:t xml:space="preserve">    The role of a Sales Executive in this region transcends simple transactional selling. It involves relationship management market analysis and logistical coordination.</w:t>
      </w:r>
    </w:p>
    <w:bookmarkStart w:id="22" w:name="relationship-building-and-inn-culture"/>
    <w:p>
      <w:pPr>
        <w:pStyle w:val="Heading3"/>
      </w:pPr>
      <w:r>
        <w:t xml:space="preserve">3.1 Relationship Building and "Inn" Culture</w:t>
      </w:r>
    </w:p>
    <w:p>
      <w:pPr>
        <w:pStyle w:val="FirstParagraph"/>
      </w:pPr>
      <w:r>
        <w:t xml:space="preserve">    In Myanmar business culture is heavily influenced by the concept of social harmony and personal connection known locally through terms related to *Inn* (respect/love). A Sales Executive cannot rely solely on cold calling or digital marketing. Success depends on face-to-face meetings building trust over multiple interactions often involving tea breaks informal gatherings and family inquiries. The Sales Executive must act as a bridge between the company and the client fostering long-term loyalty rather than seeking quick one-off gains.</w:t>
      </w:r>
    </w:p>
    <w:bookmarkEnd w:id="22"/>
    <w:bookmarkStart w:id="23" w:name="market-penetration-strategy"/>
    <w:p>
      <w:pPr>
        <w:pStyle w:val="Heading3"/>
      </w:pPr>
      <w:r>
        <w:t xml:space="preserve">3.2 Market Penetration Strategy</w:t>
      </w:r>
    </w:p>
    <w:p>
      <w:pPr>
        <w:pStyle w:val="FirstParagraph"/>
      </w:pPr>
      <w:r>
        <w:t xml:space="preserve">    Yangon's market is competitive with both international conglomerates and local giants vying for share. Sales Executives are responsible for identifying gaps in the market. For instance there is high demand for affordable housing solutions renewable energy products due to power intermittency and digital payment platforms as the country moves away from a purely cash-based economy.</w:t>
      </w:r>
    </w:p>
    <w:bookmarkEnd w:id="23"/>
    <w:bookmarkStart w:id="24" w:name="supply-chain-coordination"/>
    <w:p>
      <w:pPr>
        <w:pStyle w:val="Heading3"/>
      </w:pPr>
      <w:r>
        <w:t xml:space="preserve">3.3 Supply Chain Coordination</w:t>
      </w:r>
    </w:p>
    <w:p>
      <w:pPr>
        <w:pStyle w:val="FirstParagraph"/>
      </w:pPr>
      <w:r>
        <w:t xml:space="preserve">    Unlike in more developed economies where supply chains are automated and predictable Sales Executives in Yangon often play an active role in logistics coordination. Delays at the port of Yangon traffic congestion within the city and bureaucratic customs procedures can impact delivery timelines. Therefore a proactive Sales Executive must anticipate these delays communicate effectively with warehousing teams manage client expectations regarding delivery dates.</w:t>
      </w:r>
    </w:p>
    <w:bookmarkEnd w:id="24"/>
    <w:bookmarkEnd w:id="25"/>
    <w:bookmarkStart w:id="29" w:name="challenges-faced-by-sales-executives"/>
    <w:p>
      <w:pPr>
        <w:pStyle w:val="Heading2"/>
      </w:pPr>
      <w:r>
        <w:t xml:space="preserve">4. Challenges Faced by Sales Executives</w:t>
      </w:r>
    </w:p>
    <w:p>
      <w:pPr>
        <w:pStyle w:val="FirstParagraph"/>
      </w:pPr>
      <w:r>
        <w:t xml:space="preserve">    Operating in Yangon presents unique hurdles that require resilience and adaptability.</w:t>
      </w:r>
    </w:p>
    <w:bookmarkStart w:id="26" w:name="infrastructural-constraints"/>
    <w:p>
      <w:pPr>
        <w:pStyle w:val="Heading3"/>
      </w:pPr>
      <w:r>
        <w:t xml:space="preserve">4.1 Infrastructural Constraints</w:t>
      </w:r>
    </w:p>
    <w:p>
      <w:pPr>
        <w:pStyle w:val="FirstParagraph"/>
      </w:pPr>
      <w:r>
        <w:t xml:space="preserve">    Internet connectivity can be intermittent especially during periods of political unrest or infrastructure maintenance. Traffic congestion in central Yangon districts like Bogyoke Aung San area and Downtown can make client visits time-consuming and expensive for fuel costs Sales Executives must plan routes efficiently often using local knowledge to bypass gridlock.</w:t>
      </w:r>
    </w:p>
    <w:bookmarkEnd w:id="26"/>
    <w:bookmarkStart w:id="27" w:name="regulatory-and-political-volatility"/>
    <w:p>
      <w:pPr>
        <w:pStyle w:val="Heading3"/>
      </w:pPr>
      <w:r>
        <w:t xml:space="preserve">4.2 Regulatory and Political Volatility</w:t>
      </w:r>
    </w:p>
    <w:p>
      <w:pPr>
        <w:pStyle w:val="FirstParagraph"/>
      </w:pPr>
      <w:r>
        <w:t xml:space="preserve">    The political landscape in Myanmar has been volatile. Changes in government policy currency fluctuation of the Kyat against the US Dollar and international sanctions can impact import costs pricing strategies and consumer purchasing power. Sales Executives must stay informed about macro-economic trends to adjust their sales targets and negotiation tactics accordingly.</w:t>
      </w:r>
    </w:p>
    <w:bookmarkEnd w:id="27"/>
    <w:bookmarkStart w:id="28" w:name="talent-retention"/>
    <w:p>
      <w:pPr>
        <w:pStyle w:val="Heading3"/>
      </w:pPr>
      <w:r>
        <w:t xml:space="preserve">4.3 Talent Retention</w:t>
      </w:r>
    </w:p>
    <w:p>
      <w:pPr>
        <w:pStyle w:val="FirstParagraph"/>
      </w:pPr>
      <w:r>
        <w:t xml:space="preserve">    There is a significant brain drain in Myanmar with many skilled professionals seeking opportunities abroad. This makes recruitment and training of new Sales Executives difficult for companies retaining existing talent through competitive compensation packages clear career progression paths and supportive work environments.</w:t>
      </w:r>
    </w:p>
    <w:bookmarkEnd w:id="28"/>
    <w:bookmarkEnd w:id="29"/>
    <w:bookmarkStart w:id="30" w:name="strategic-recommendations-for-success"/>
    <w:p>
      <w:pPr>
        <w:pStyle w:val="Heading2"/>
      </w:pPr>
      <w:r>
        <w:t xml:space="preserve">5. Strategic Recommendations for Success</w:t>
      </w:r>
    </w:p>
    <w:p>
      <w:pPr>
        <w:pStyle w:val="FirstParagraph"/>
      </w:pPr>
      <w:r>
        <w:t xml:space="preserve">    To excel as a Sales Executive in Myanmar Yangon the following strategies are recommended:</w:t>
      </w:r>
    </w:p>
    <w:p>
      <w:pPr>
        <w:numPr>
          <w:ilvl w:val="0"/>
          <w:numId w:val="1001"/>
        </w:numPr>
        <w:pStyle w:val="Compact"/>
      </w:pPr>
      <w:r>
        <w:rPr>
          <w:bCs/>
          <w:b/>
        </w:rPr>
        <w:t xml:space="preserve">Cultural Sensitivity Training:</w:t>
      </w:r>
      <w:r>
        <w:t xml:space="preserve"> </w:t>
      </w:r>
      <w:r>
        <w:t xml:space="preserve">Companies should invest in training programs that educate sales teams on Burmese etiquette holidays (such as Thingyan Water Festival) and religious practices.</w:t>
      </w:r>
    </w:p>
    <w:p>
      <w:pPr>
        <w:numPr>
          <w:ilvl w:val="0"/>
          <w:numId w:val="1001"/>
        </w:numPr>
        <w:pStyle w:val="Compact"/>
      </w:pPr>
      <w:r>
        <w:rPr>
          <w:bCs/>
          <w:b/>
        </w:rPr>
        <w:t xml:space="preserve">Digital Adaptation:</w:t>
      </w:r>
      <w:r>
        <w:t xml:space="preserve"> </w:t>
      </w:r>
      <w:r>
        <w:t xml:space="preserve">While face-to-face is crucial digital tools like WeChat Facebook Messenger and Telegram are widely used for business communication in Myanmar. Sales Executives should utilize these platforms for follow-ups sharing catalogs and providing customer support.</w:t>
      </w:r>
    </w:p>
    <w:p>
      <w:pPr>
        <w:numPr>
          <w:ilvl w:val="0"/>
          <w:numId w:val="1001"/>
        </w:numPr>
        <w:pStyle w:val="Compact"/>
      </w:pPr>
      <w:r>
        <w:rPr>
          <w:bCs/>
          <w:b/>
        </w:rPr>
        <w:t xml:space="preserve">Negotiation Flexibility:</w:t>
      </w:r>
      <w:r>
        <w:t xml:space="preserve"> </w:t>
      </w:r>
      <w:r>
        <w:t xml:space="preserve">Pricing in Yangon is often negotiable. Executives should be prepared to offer flexible payment terms or bundled services to close deals especially when dealing with cash-flow constrained SMEs.</w:t>
      </w:r>
    </w:p>
    <w:p>
      <w:pPr>
        <w:numPr>
          <w:ilvl w:val="0"/>
          <w:numId w:val="1001"/>
        </w:numPr>
        <w:pStyle w:val="Compact"/>
      </w:pPr>
      <w:r>
        <w:rPr>
          <w:bCs/>
          <w:b/>
        </w:rPr>
        <w:t xml:space="preserve">Local Partnerships:</w:t>
      </w:r>
      <w:r>
        <w:t xml:space="preserve"> </w:t>
      </w:r>
      <w:r>
        <w:t xml:space="preserve">Collaborating with local distributors or agents who have established networks can significantly reduce the time required for market entry and brand recognition.</w:t>
      </w:r>
    </w:p>
    <w:bookmarkEnd w:id="30"/>
    <w:bookmarkStart w:id="31" w:name="conclusion"/>
    <w:p>
      <w:pPr>
        <w:pStyle w:val="Heading2"/>
      </w:pPr>
      <w:r>
        <w:t xml:space="preserve">    6. Conclusion</w:t>
      </w:r>
    </w:p>
    <w:p>
      <w:pPr>
        <w:pStyle w:val="FirstParagraph"/>
      </w:pPr>
      <w:r>
        <w:t xml:space="preserve"> </w:t>
      </w:r>
    </w:p>
    <w:p>
      <w:pPr>
        <w:pStyle w:val="BodyText"/>
      </w:pPr>
      <w:r>
        <w:t xml:space="preserve">    ; The role of a Sales Executive in Myanmar Yangon is complex multifaceted and demanding. It requires a blend of traditional sales acumen cultural empathy and operational resilience. While challenges such as infrastructure deficits political instability and regulatory uncertainties pose significant risks they also present opportunities for those who can navigate them effectively.</w:t>
      </w:r>
    </w:p>
    <w:p>
      <w:pPr>
        <w:pStyle w:val="BodyText"/>
      </w:pPr>
      <w:r>
        <w:t xml:space="preserve">    ; As Myanmar continues to integrate into the global economy Yangon will remain the epicenter of this transformation. Businesses that invest in empowering their Sales Executives with the right tools training and cultural understanding will be best positioned to capture market share and drive sustainable growth in this promising yet challenging environment.</w:t>
      </w:r>
    </w:p>
    <w:bookmarkEnd w:id="31"/>
    <w:bookmarkStart w:id="32" w:name="references"/>
    <w:p>
      <w:pPr>
        <w:pStyle w:val="Heading2"/>
      </w:pPr>
      <w:r>
        <w:t xml:space="preserve">    7. References</w:t>
      </w:r>
    </w:p>
    <w:p>
      <w:pPr>
        <w:pStyle w:val="FirstParagraph"/>
      </w:pPr>
      <w:r>
        <w:t xml:space="preserve">    ; (Note: This term paper is a simulation based on general economic trends and business practices observed in Southeast Asia and specifically Myanmar up to recent years. For academic citation purposes specific primary sources from the Ministry of Commerce Myanmar Federation of Chambers of Commerce and Industry should be consulted for precise data.)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 and Operational Dynamics of Sales Executives in Myanmar, Yangon</dc:title>
  <dc:creator/>
  <cp:keywords/>
  <dcterms:created xsi:type="dcterms:W3CDTF">2026-07-29T15:45:03Z</dcterms:created>
  <dcterms:modified xsi:type="dcterms:W3CDTF">2026-07-29T15:45:03Z</dcterms:modified>
</cp:coreProperties>
</file>

<file path=docProps/custom.xml><?xml version="1.0" encoding="utf-8"?>
<Properties xmlns="http://schemas.openxmlformats.org/officeDocument/2006/custom-properties" xmlns:vt="http://schemas.openxmlformats.org/officeDocument/2006/docPropsVTypes"/>
</file>