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Senegal</w:t>
      </w:r>
      <w:r>
        <w:t xml:space="preserve"> </w:t>
      </w:r>
      <w:r>
        <w:t xml:space="preserve">Dakar</w:t>
      </w:r>
    </w:p>
    <w:bookmarkStart w:id="20" w:name="Xe19dc80b5b6ec8f5cb44dc954141d661853ea34"/>
    <w:p>
      <w:pPr>
        <w:pStyle w:val="Heading1"/>
      </w:pPr>
      <w:r>
        <w:t xml:space="preserve">The Strategic Role of the Sales Executive in Senegal Dakar</w:t>
      </w:r>
    </w:p>
    <w:p>
      <w:pPr>
        <w:pStyle w:val="FirstParagraph"/>
      </w:pPr>
      <w:r>
        <w:rPr>
          <w:bCs/>
          <w:b/>
        </w:rPr>
        <w:t xml:space="preserve">A Term Paper Analysis of Market Dynamics, Cultural Competency, and Revenue Generation Strategies in West Africa’s Premier Economic Hub.</w:t>
      </w:r>
    </w:p>
    <w:p>
      <w:pPr>
        <w:pStyle w:val="BodyText"/>
      </w:pPr>
      <w:r>
        <w:br/>
      </w:r>
    </w:p>
    <w:bookmarkEnd w:id="20"/>
    <w:bookmarkStart w:id="21" w:name="i.-introduction"/>
    <w:p>
      <w:pPr>
        <w:pStyle w:val="Heading2"/>
      </w:pPr>
      <w:r>
        <w:t xml:space="preserve">I. Introduction</w:t>
      </w:r>
    </w:p>
    <w:p>
      <w:pPr>
        <w:pStyle w:val="FirstParagraph"/>
      </w:pPr>
      <w:r>
        <w:t xml:space="preserve">The global marketplace has become increasingly interconnected, yet the localization of business strategies remains a critical determinant of success. In this context, the role of the Sales Executive is not merely transactional but deeply strategic. This term paper examines the specific functions, challenges, and opportunities inherent to operating as a Sales Executive within Senegal Dakar. As West Africa’s economic engine and a gateway to francophone markets across the continent, Dakar presents a unique landscape where traditional commerce meets modern digital innovation. Understanding the nuances of this market is essential for any organization looking to establish a robust presence in the region.</w:t>
      </w:r>
    </w:p>
    <w:p>
      <w:pPr>
        <w:pStyle w:val="BodyText"/>
      </w:pPr>
      <w:r>
        <w:t xml:space="preserve">The primary objective of this analysis is to delineate how a Sales Executive must adapt universal sales methodologies to fit the distinct cultural, economic, and regulatory environment of Senegal Dakar. The term "Sales Executive" refers here not only to an individual selling products but as a strategic partner who navigates complex stakeholder relationships. Furthermore, "Senegal Dakar" serves as the critical geographical and cultural context, influencing everything from negotiation styles to post-sales support requirements.</w:t>
      </w:r>
    </w:p>
    <w:bookmarkEnd w:id="21"/>
    <w:bookmarkStart w:id="22" w:name="Xf9d2a9ddd71c43dc807aae8ed50002ef2b8b71e"/>
    <w:p>
      <w:pPr>
        <w:pStyle w:val="Heading2"/>
      </w:pPr>
      <w:r>
        <w:t xml:space="preserve">II. The Economic Landscape of Senegal Dakar</w:t>
      </w:r>
    </w:p>
    <w:p>
      <w:pPr>
        <w:pStyle w:val="FirstParagraph"/>
      </w:pPr>
      <w:r>
        <w:t xml:space="preserve">To understand the mandate of a Sales Executive in this region, one must first appreciate the economic vibrancy of Dakar. Located on the Cap-Vert Peninsula, Senegal Dakar is often referred to as "La Ville Lumière" (The City of Light) for its intellectual and cultural contributions. Economically, it accounts for a disproportionate share of Senegal’s GDP and serves as a logistics hub for the Economic Community of West African States (ECOWAS).</w:t>
      </w:r>
    </w:p>
    <w:p>
      <w:pPr>
        <w:pStyle w:val="BodyText"/>
      </w:pPr>
      <w:r>
        <w:t xml:space="preserve">The market in Senegal Dakar is characterized by rapid urbanization, a growing middle class, and increasing internet penetration. Key sectors driving demand include telecommunications, construction materials, agribusiness processing, renewable energy solutions, and financial services. For a Sales Executive targeting these sectors requires more than just product knowledge; it demands an understanding of infrastructure gaps and the specific developmental goals of the Senegalese government under initiatives like the Plan Sénégal Émergent (PSE).</w:t>
      </w:r>
    </w:p>
    <w:bookmarkEnd w:id="22"/>
    <w:bookmarkStart w:id="23" w:name="X3f662ed009dc68dd645267ebeb5372a60116228"/>
    <w:p>
      <w:pPr>
        <w:pStyle w:val="Heading2"/>
      </w:pPr>
      <w:r>
        <w:t xml:space="preserve">III. Cultural Competency and Relationship Building</w:t>
      </w:r>
    </w:p>
    <w:p>
      <w:pPr>
        <w:pStyle w:val="FirstParagraph"/>
      </w:pPr>
      <w:r>
        <w:t xml:space="preserve">In Western business paradigms, sales cycles are often driven by efficiency, data, and direct value propositions. However, in Senegal Dakar, business is profoundly relational. The concept of "Teranga," or hospitality and generosity central to Senegalese culture, extends into professional interactions. A Sales Executive cannot succeed by approaching a prospect with an immediate pitch for sales.</w:t>
      </w:r>
    </w:p>
    <w:p>
      <w:pPr>
        <w:pStyle w:val="BodyText"/>
      </w:pPr>
      <w:r>
        <w:t xml:space="preserve">Instead, the initial phase of engagement must focus on establishing trust (confiance). This often involves prolonged conversations about family, health, and general well-being before any commercial discussion occurs. The Sales Executive in Senegal Dakar acts as a bridge-builder. They must demonstrate patience and respect for hierarchy. Decision-making processes in many Senegalese firms are top-down; therefore, the Sales Executive must identify not just the end-user but the ultimate decision-maker, often an executive or a family head in small-to-medium enterprises.</w:t>
      </w:r>
    </w:p>
    <w:p>
      <w:pPr>
        <w:pStyle w:val="BodyText"/>
      </w:pPr>
      <w:r>
        <w:t xml:space="preserve">Negotiation styles also reflect this cultural depth. Aggressiveness is viewed negatively. A successful Sales Executive employs a soft-skill approach, emphasizing long-term partnership over short-term gain. This aligns with the communal nature of Senegalese society, where reputation and community standing are paramount.</w:t>
      </w:r>
    </w:p>
    <w:bookmarkEnd w:id="23"/>
    <w:bookmarkStart w:id="24" w:name="X02660b9897f47ab7e4a1ce745dd3b3ab2170e71"/>
    <w:p>
      <w:pPr>
        <w:pStyle w:val="Heading2"/>
      </w:pPr>
      <w:r>
        <w:t xml:space="preserve">IV. Digital Transformation and Omnichannel Strategies</w:t>
      </w:r>
    </w:p>
    <w:p>
      <w:pPr>
        <w:pStyle w:val="FirstParagraph"/>
      </w:pPr>
      <w:r>
        <w:t xml:space="preserve">While traditional relationship-building remains vital, the role of the Sales Executive in Senegal Dakar is evolving alongside technological adoption. Dakar has one of the highest mobile money penetration rates in Africa, with services like Orange Money and Wave revolutionizing how transactions are conducted. A modern Sales Executive must be proficient in integrating these payment solutions into their sales proposition.</w:t>
      </w:r>
    </w:p>
    <w:p>
      <w:pPr>
        <w:pStyle w:val="BodyText"/>
      </w:pPr>
      <w:r>
        <w:t xml:space="preserve">Furthermore, social media platforms such as WhatsApp, Facebook, and LinkedIn are not just marketing channels but primary communication tools for closing deals. The Sales Executive in Senegal Dakar often manages a digital footprint that complements face-to-face interactions. They must be adept at using digital tools to send proposals via PDF through WhatsApp, track customer interactions via CRM systems tailored for mobile use, and provide after-sales support through chat interfaces.</w:t>
      </w:r>
    </w:p>
    <w:p>
      <w:pPr>
        <w:pStyle w:val="BodyText"/>
      </w:pPr>
      <w:r>
        <w:t xml:space="preserve">This hybrid approach—combining the warmth of in-person Teranga with the efficiency of digital communication—is a key competitive advantage. A Sales Executive who fails to leverage these tools risks falling behind competitors who offer both convenience and cultural resonance.</w:t>
      </w:r>
    </w:p>
    <w:bookmarkEnd w:id="24"/>
    <w:bookmarkStart w:id="25" w:name="X56a184fece15d9d6908fa3cc165cddf6b52bb31"/>
    <w:p>
      <w:pPr>
        <w:pStyle w:val="Heading2"/>
      </w:pPr>
      <w:r>
        <w:t xml:space="preserve">V. Challenges and Regulatory Considerations</w:t>
      </w:r>
    </w:p>
    <w:p>
      <w:pPr>
        <w:pStyle w:val="FirstParagraph"/>
      </w:pPr>
      <w:r>
        <w:t xml:space="preserve">Operating as a Sales Executive in Senegal Dakar is not without significant challenges. Bureaucracy can slow down contract finalization, requiring the executive to navigate administrative hurdles with persistence and diplomatic skill. Additionally, currency fluctuation within the West African Economic and Monetary Union (WAEMU), which uses the CFA Franc pegged to the Euro, introduces financial risks that must be managed in pricing strategies.</w:t>
      </w:r>
    </w:p>
    <w:p>
      <w:pPr>
        <w:pStyle w:val="BodyText"/>
      </w:pPr>
      <w:r>
        <w:t xml:space="preserve">Competition is also fierce. Local entrepreneurs are highly astute businesspeople who understand their market intimately. A foreign or national Sales Executive must offer a distinct value proposition that local competitors cannot easily replicate, whether through superior technology, better after-sales service warranties, or access to international supply chains. Furthermore, language proficiency is critical; while French is the official language of business in Senegal Dakar, knowledge of Wolof—the lingua franca—can significantly enhance rapport-building with grassroots customers and lower-level operational staff.</w:t>
      </w:r>
    </w:p>
    <w:bookmarkEnd w:id="25"/>
    <w:bookmarkStart w:id="26" w:name="vi.-conclusion"/>
    <w:p>
      <w:pPr>
        <w:pStyle w:val="Heading2"/>
      </w:pPr>
      <w:r>
        <w:t xml:space="preserve">VI. Conclusion</w:t>
      </w:r>
    </w:p>
    <w:p>
      <w:pPr>
        <w:pStyle w:val="FirstParagraph"/>
      </w:pPr>
      <w:r>
        <w:t xml:space="preserve">In conclusion, the position of a Sales Executive in Senegal Dakar is a complex and multifaceted role that extends far beyond simple revenue generation. It requires a sophisticated blend of cultural intelligence, digital literacy, and strategic patience. The unique socio-economic fabric of Senegal Dakar demands that sales professionals adapt their methods to prioritize long-term relationships over immediate transactions.</w:t>
      </w:r>
    </w:p>
    <w:p>
      <w:pPr>
        <w:pStyle w:val="BodyText"/>
      </w:pPr>
      <w:r>
        <w:t xml:space="preserve">As the economy of West Africa continues to grow, the importance of effective sales leadership in hubs like Dakar will only increase. Organizations that empower their Sales Executives with the right tools, cultural training, and strategic autonomy will be best positioned to capitalize on the opportunities within this dynamic market. Ultimately, success for a Sales Executive in Senegal Dakar is measured not just by quarterly targets met, but by the enduring trust and partnerships built within the community.</w:t>
      </w:r>
    </w:p>
    <w:bookmarkEnd w:id="26"/>
    <w:bookmarkStart w:id="27" w:name="vii.-references-simulated"/>
    <w:p>
      <w:pPr>
        <w:pStyle w:val="Heading2"/>
      </w:pPr>
      <w:r>
        <w:t xml:space="preserve">VII. References (Simulated)</w:t>
      </w:r>
    </w:p>
    <w:p>
      <w:pPr>
        <w:numPr>
          <w:ilvl w:val="0"/>
          <w:numId w:val="1001"/>
        </w:numPr>
        <w:pStyle w:val="Compact"/>
      </w:pPr>
      <w:r>
        <w:t xml:space="preserve">1. Senegalese Ministry of Trade and Industry. (2023). *Report on SME Development and Commercial Practices in Dakar*.</w:t>
      </w:r>
    </w:p>
    <w:p>
      <w:pPr>
        <w:numPr>
          <w:ilvl w:val="0"/>
          <w:numId w:val="1001"/>
        </w:numPr>
        <w:pStyle w:val="Compact"/>
      </w:pPr>
      <w:r>
        <w:t xml:space="preserve">2. West African Economic and Monetary Union (WAEMU). (2024). *Annual Economic Review: Macroeconomic Stability in the CFA Zone*.</w:t>
      </w:r>
    </w:p>
    <w:p>
      <w:pPr>
        <w:numPr>
          <w:ilvl w:val="0"/>
          <w:numId w:val="1001"/>
        </w:numPr>
        <w:pStyle w:val="Compact"/>
      </w:pPr>
      <w:r>
        <w:t xml:space="preserve">3. Hofstede Insights. (n.d.). *Cultural Dimensions: Senegal vs. Global Standards*. Retrieved from Hofstede Insights Database.</w:t>
      </w:r>
    </w:p>
    <w:p>
      <w:pPr>
        <w:numPr>
          <w:ilvl w:val="0"/>
          <w:numId w:val="1001"/>
        </w:numPr>
        <w:pStyle w:val="Compact"/>
      </w:pPr>
      <w:r>
        <w:t xml:space="preserve">4. International Trade Centre (ITC). (2023). *Market Analysis: Export Opportunities for Non-Traditional Goods in Francophone West Africa*.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Role of the Sales Executive in Senegal Dakar</dc:title>
  <dc:creator/>
  <dc:language>en</dc:language>
  <cp:keywords/>
  <dcterms:created xsi:type="dcterms:W3CDTF">2026-07-29T17:56:54Z</dcterms:created>
  <dcterms:modified xsi:type="dcterms:W3CDTF">2026-07-29T17:56:54Z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