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Sales</w:t>
      </w:r>
      <w:r>
        <w:t xml:space="preserve"> </w:t>
      </w:r>
      <w:r>
        <w:t xml:space="preserve">Executives</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0" w:name="term-paper"/>
    <w:p>
      <w:pPr>
        <w:pStyle w:val="Heading1"/>
      </w:pPr>
      <w:r>
        <w:t xml:space="preserve">Term Paper</w:t>
      </w:r>
    </w:p>
    <w:p>
      <w:pPr>
        <w:pStyle w:val="FirstParagraph"/>
      </w:pPr>
      <w:r>
        <w:rPr>
          <w:bCs/>
          <w:b/>
        </w:rPr>
        <w:t xml:space="preserve">Title:</w:t>
      </w:r>
      <w:r>
        <w:t xml:space="preserve">The Strategic Evolution of the Sales Executive Role in Johannesburg, South Africa</w:t>
      </w:r>
      <w:r>
        <w:br/>
      </w:r>
      <w:r>
        <w:rPr>
          <w:bCs/>
          <w:b/>
        </w:rPr>
        <w:t xml:space="preserve">Date:</w:t>
      </w:r>
      <w:r>
        <w:t xml:space="preserve">October 26, 2023</w:t>
      </w:r>
      <w:r>
        <w:br/>
      </w:r>
      <w:r>
        <w:rPr>
          <w:bCs/>
          <w:b/>
        </w:rPr>
        <w:t xml:space="preserve">Subject:</w:t>
      </w:r>
      <w:r>
        <w:t xml:space="preserve">Business Management and Commercial Strategy</w:t>
      </w:r>
    </w:p>
    <w:bookmarkEnd w:id="20"/>
    <w:bookmarkStart w:id="26" w:name="X9ee6cc69a69d4ba3c4e788b3d72cb5f244801fc"/>
    <w:p>
      <w:pPr>
        <w:pStyle w:val="Heading1"/>
      </w:pPr>
      <w:r>
        <w:t xml:space="preserve">The Strategic Evolution of the Sales Executive Role in Johannesburg, South Africa</w:t>
      </w:r>
    </w:p>
    <w:bookmarkStart w:id="21" w:name="X9be1211243316542216b03b6e56445aac9f9ddc"/>
    <w:p>
      <w:pPr>
        <w:pStyle w:val="Heading2"/>
      </w:pPr>
      <w:r>
        <w:t xml:space="preserve">I. Introduction: The Economic Pulse of Johannesburg</w:t>
      </w:r>
    </w:p>
    <w:p>
      <w:pPr>
        <w:pStyle w:val="FirstParagraph"/>
      </w:pPr>
      <w:r>
        <w:t xml:space="preserve">Johannesburg, widely recognized as the economic hub of South Africa and the broader African continent, serves as a critical microcosm for understanding modern commercial dynamics. As the largest city in South Africa and a primary financial center within Sub-Saharan Africa, Johannesburg presents a unique landscape characterized by rapid urbanization, technological disruption, and intense market competition. Within this dynamic environment, the role of the Sales Executive has transcended traditional transactional duties to become a pivotal strategic function driving business growth. This term paper explores the multifaceted responsibilities of a Sales Executive operating within Johannesburg,</w:t>
      </w:r>
      <w:r>
        <w:rPr>
          <w:bCs/>
          <w:b/>
        </w:rPr>
        <w:t xml:space="preserve">South Africa</w:t>
      </w:r>
      <w:r>
        <w:t xml:space="preserve">, analyzing how local economic conditions, cultural nuances, and digital transformation have redefined this profession.</w:t>
      </w:r>
      <w:r>
        <w:t xml:space="preserve"> </w:t>
      </w:r>
      <w:r>
        <w:t xml:space="preserve">The significance of the Sales Executive in</w:t>
      </w:r>
      <w:r>
        <w:rPr>
          <w:bCs/>
          <w:b/>
        </w:rPr>
        <w:t xml:space="preserve">Johannesburg,</w:t>
      </w:r>
      <w:r>
        <w:t xml:space="preserve">cannot be overstated. As businesses vie for market share in one of Africa’s most competitive economies, the ability to navigate complex client relationships and adapt to shifting consumer behaviors is paramount. This paper argues that modern Sales Executives in this region must possess a hybrid skill set combining emotional intelligence, data-driven analytics, and deep contextual knowledge of the South African market landscape. By examining these elements, we can understand how Sales Executives act as the vital bridge between corporate strategy and local market reality in Johannesburg,</w:t>
      </w:r>
      <w:r>
        <w:rPr>
          <w:bCs/>
          <w:b/>
        </w:rPr>
        <w:t xml:space="preserve">South Africa</w:t>
      </w:r>
      <w:r>
        <w:t xml:space="preserve">.</w:t>
      </w:r>
    </w:p>
    <w:bookmarkEnd w:id="21"/>
    <w:bookmarkStart w:id="22" w:name="Xde4d4e44c4340be0c7913c56ee19f0a745ae09d"/>
    <w:p>
      <w:pPr>
        <w:pStyle w:val="Heading2"/>
      </w:pPr>
      <w:r>
        <w:t xml:space="preserve">II. The Changing Landscape: From Transactional to Consultative Selling</w:t>
      </w:r>
    </w:p>
    <w:p>
      <w:pPr>
        <w:pStyle w:val="FirstParagraph"/>
      </w:pPr>
      <w:r>
        <w:t xml:space="preserve">Historically, the role of a Sales Executive was largely transactional, focusing on product placement and immediate revenue generation. However, in Johannesburg,</w:t>
      </w:r>
      <w:r>
        <w:rPr>
          <w:bCs/>
          <w:b/>
        </w:rPr>
        <w:t xml:space="preserve">South Africa,</w:t>
      </w:r>
      <w:r>
        <w:t xml:space="preserve">this model has become obsolete due to several factors. First, the saturation of key sectors such as finance, telecommunications, and retail has forced companies to seek differentiation through service excellence rather than price alone. Second, the rise of digital platforms means that customers are better informed and more skeptical of hard-sell tactics. Consequently Sales Executives in Johannesburg must adopt a consultative approach. They are no longer just sellers; they are trusted advisors who understand the specific pain points of their clients, whether those clients are large multinational corporations headquartered in Sandton or emerging small-to-medium enterprises (SMEs) in township economies.</w:t>
      </w:r>
      <w:r>
        <w:t xml:space="preserve"> </w:t>
      </w:r>
      <w:r>
        <w:t xml:space="preserve">Furthermore, the post-pandemic economic recovery in</w:t>
      </w:r>
      <w:r>
        <w:rPr>
          <w:bCs/>
          <w:b/>
        </w:rPr>
        <w:t xml:space="preserve">South Africa</w:t>
      </w:r>
      <w:r>
        <w:t xml:space="preserve">has accelerated digital adoption. Sales Executives must now be proficient in using Customer Relationship Management (CRM) tools, virtual meeting platforms, and data analytics to track leads and predict customer behavior. In Johannesburg, where connectivity varies significantly across different suburbs and townships, the ability to hybridize online engagement with high-touch offline relationship building is a critical competitive advantage.</w:t>
      </w:r>
    </w:p>
    <w:bookmarkEnd w:id="22"/>
    <w:bookmarkStart w:id="23" w:name="Xdc166afcc9e29f88821fe8471ce06ced1335492"/>
    <w:p>
      <w:pPr>
        <w:pStyle w:val="Heading2"/>
      </w:pPr>
      <w:r>
        <w:t xml:space="preserve">III. Cultural Nuances and Ethical Considerations in the South African Market</w:t>
      </w:r>
    </w:p>
    <w:p>
      <w:pPr>
        <w:pStyle w:val="FirstParagraph"/>
      </w:pPr>
      <w:r>
        <w:t xml:space="preserve">A defining characteristic of selling in Johannesburg,</w:t>
      </w:r>
      <w:r>
        <w:rPr>
          <w:bCs/>
          <w:b/>
        </w:rPr>
        <w:t xml:space="preserve">South Africa,</w:t>
      </w:r>
      <w:r>
        <w:t xml:space="preserve">is the necessity for cultural sensitivity and awareness. As one of the most diverse nations globally, South Africa’s business environment reflects a complex tapestry of cultures, languages, and historical contexts. A Sales Executive operating in this region must demonstrate high Emotional Intelligence (EQ) to navigate interactions with clients from varied backgrounds, including Zulu,Xhosa,Afrikaans,and English-speaking communities. Misunderstandings in communication styles or cultural norms can lead to lost opportunities; therefore, adaptability is a core competency for any successful Sales Executive in this market.</w:t>
      </w:r>
      <w:r>
        <w:t xml:space="preserve"> </w:t>
      </w:r>
      <w:r>
        <w:t xml:space="preserve">Additionally, the concept of "Ubuntu"—a philosophy emphasizing communal interdependence and humanity—often influences business relationships in</w:t>
      </w:r>
      <w:r>
        <w:rPr>
          <w:bCs/>
          <w:b/>
        </w:rPr>
        <w:t xml:space="preserve">South Africa</w:t>
      </w:r>
      <w:r>
        <w:t xml:space="preserve">. Successful Sales Executives recognize that trust is built through personal connection and long-term relationship management, not just through contractual obligations. This human-centric approach is particularly relevant in Johannesburg’s service-oriented industries, where reputation spreads rapidly through word-of-mouth networks.</w:t>
      </w:r>
      <w:r>
        <w:t xml:space="preserve"> </w:t>
      </w:r>
      <w:r>
        <w:t xml:space="preserve">Ethical conduct also plays a significant role. Given the global focus on corporate social responsibility (CSR) and Broad-Based Black Economic Empowerment (B-BBEE) in</w:t>
      </w:r>
      <w:r>
        <w:rPr>
          <w:bCs/>
          <w:b/>
        </w:rPr>
        <w:t xml:space="preserve">South Africa</w:t>
      </w:r>
      <w:r>
        <w:t xml:space="preserve">,Sales Executives must align their sales strategies with ethical standards and transformation goals. This involves ensuring that procurement and sales practices support local suppliers and contribute to inclusive economic growth, thereby enhancing brand reputation in the Johannesburg market.</w:t>
      </w:r>
    </w:p>
    <w:bookmarkEnd w:id="23"/>
    <w:bookmarkStart w:id="24" w:name="X965de0623de9183813d1e19bf5f564de129b191"/>
    <w:p>
      <w:pPr>
        <w:pStyle w:val="Heading2"/>
      </w:pPr>
      <w:r>
        <w:t xml:space="preserve">IV. The Impact of Economic Volatility on Sales Strategies</w:t>
      </w:r>
    </w:p>
    <w:p>
      <w:pPr>
        <w:pStyle w:val="FirstParagraph"/>
      </w:pPr>
      <w:r>
        <w:t xml:space="preserve">Johannesburg serves as a bellwether for the broader economic health of</w:t>
      </w:r>
      <w:r>
        <w:rPr>
          <w:bCs/>
          <w:b/>
        </w:rPr>
        <w:t xml:space="preserve">South Africa.</w:t>
      </w:r>
      <w:r>
        <w:t xml:space="preserve">Faced with challenges such as fluctuating currency exchange rates, energy constraints (load shedding), and varying consumer purchasing power, Sales Executives must be agile. The role requires resilience and strategic foresight. For instance, during periods of economic downturn or infrastructure challenges like power outages,Sales Executives may need to pivot their messaging to highlight cost-saving benefits or reliability features of their products.</w:t>
      </w:r>
      <w:r>
        <w:t xml:space="preserve"> </w:t>
      </w:r>
      <w:r>
        <w:t xml:space="preserve">Moreover, the disparity in wealth within Johannesburg means that a one-size-fits-all sales strategy is ineffective. Sales Executives must segment the market carefully, tailoring approaches for high-net-worth individuals in areas like Hyde Park and Sandton, while simultaneously developing accessible pricing models for emerging markets in Soweto or Alexandra. This dual-market strategy requires a deep understanding of consumer psychology and economic indicators specific to</w:t>
      </w:r>
      <w:r>
        <w:rPr>
          <w:bCs/>
          <w:b/>
        </w:rPr>
        <w:t xml:space="preserve">South Africa.</w:t>
      </w:r>
    </w:p>
    <w:bookmarkEnd w:id="24"/>
    <w:bookmarkStart w:id="25" w:name="v.-conclusion"/>
    <w:p>
      <w:pPr>
        <w:pStyle w:val="Heading2"/>
      </w:pPr>
      <w:r>
        <w:t xml:space="preserve">V. Conclusion</w:t>
      </w:r>
    </w:p>
    <w:p>
      <w:pPr>
        <w:pStyle w:val="FirstParagraph"/>
      </w:pPr>
      <w:r>
        <w:t xml:space="preserve">In conclusion, the role of the Sales Executive in Johannesburg,</w:t>
      </w:r>
      <w:r>
        <w:rPr>
          <w:bCs/>
          <w:b/>
        </w:rPr>
        <w:t xml:space="preserve">South Africa,</w:t>
      </w:r>
      <w:r>
        <w:t xml:space="preserve">is evolving into a highly complex and strategic discipline. It is no longer sufficient to rely solely on product knowledge or persuasive speaking skills. Today’s successful Sales Executive must be a cultural bridge, a data analyst, and an ethical business partner. The unique economic landscape of Johannesburg demands professionals who can navigate diversity, leverage technology, and build trust in an environment shaped by historical and contemporary challenges.</w:t>
      </w:r>
      <w:r>
        <w:t xml:space="preserve"> </w:t>
      </w:r>
      <w:r>
        <w:t xml:space="preserve">As</w:t>
      </w:r>
      <w:r>
        <w:rPr>
          <w:bCs/>
          <w:b/>
        </w:rPr>
        <w:t xml:space="preserve">South Africa</w:t>
      </w:r>
      <w:r>
        <w:t xml:space="preserve">continues to integrate deeper into the global economy while addressing its internal developmental needs, the importance of skilled Sales Executives will only grow. They are the front-line agents of change who can translate corporate vision into local reality, ensuring that businesses not only survive but thrive in one of Africa’s most dynamic cities. For organizations looking to establish or expand their presence in Johannesburg,</w:t>
      </w:r>
      <w:r>
        <w:rPr>
          <w:bCs/>
          <w:b/>
        </w:rPr>
        <w:t xml:space="preserve">South Africa,</w:t>
      </w:r>
      <w:r>
        <w:t xml:space="preserve">investing in the training and support of Sales Executives is not merely an operational cost but a strategic imperative for sustainable success.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Strategic Importance of Sales Executives in Johannesburg, South Africa</dc:title>
  <dc:creator/>
  <cp:keywords/>
  <dcterms:created xsi:type="dcterms:W3CDTF">2026-07-30T02:26:00Z</dcterms:created>
  <dcterms:modified xsi:type="dcterms:W3CDTF">2026-07-30T02:26:00Z</dcterms:modified>
</cp:coreProperties>
</file>

<file path=docProps/custom.xml><?xml version="1.0" encoding="utf-8"?>
<Properties xmlns="http://schemas.openxmlformats.org/officeDocument/2006/custom-properties" xmlns:vt="http://schemas.openxmlformats.org/officeDocument/2006/docPropsVTypes"/>
</file>