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Market</w:t>
      </w:r>
    </w:p>
    <w:bookmarkStart w:id="27" w:name="sales-executive"/>
    <w:p>
      <w:pPr>
        <w:pStyle w:val="Heading1"/>
      </w:pPr>
      <w:r>
        <w:t xml:space="preserve">Sales Executive</w:t>
      </w:r>
    </w:p>
    <w:bookmarkStart w:id="26" w:name="X7a0cd9f82b1757e82f27e64fca5cf7119838165"/>
    <w:p>
      <w:pPr>
        <w:pStyle w:val="Heading2"/>
      </w:pPr>
      <w:r>
        <w:t xml:space="preserve">A Term Paper Analysis of Strategic Business Development in United States Chicago</w:t>
      </w:r>
    </w:p>
    <w:p>
      <w:pPr>
        <w:pStyle w:val="FirstParagraph"/>
      </w:pPr>
      <w:r>
        <w:t xml:space="preserve">Submitted for Academic Review: Market Dynamics and Executive Leadership in the Midwest Economic Hub</w:t>
      </w:r>
    </w:p>
    <w:bookmarkStart w:id="20" w:name="i.-introduction"/>
    <w:p>
      <w:pPr>
        <w:pStyle w:val="Heading3"/>
      </w:pPr>
      <w:r>
        <w:t xml:space="preserve">I. Introduction</w:t>
      </w:r>
    </w:p>
    <w:p>
      <w:pPr>
        <w:pStyle w:val="FirstParagraph"/>
      </w:pPr>
      <w:r>
        <w:t xml:space="preserve">The modern economic landscape is defined by intense competition, rapid technological integration, and a consumer base that is increasingly informed and discerning. Within this complex environment, the role of the</w:t>
      </w:r>
      <w:r>
        <w:t xml:space="preserve"> </w:t>
      </w:r>
      <w:r>
        <w:rPr>
          <w:bCs/>
          <w:b/>
        </w:rPr>
        <w:t xml:space="preserve">Sales Executive</w:t>
      </w:r>
      <w:r>
        <w:t xml:space="preserve"> </w:t>
      </w:r>
      <w:r>
        <w:t xml:space="preserve">has evolved from a mere transactional facilitator to a strategic business partner who drives revenue growth, builds brand loyalty, and navigates regulatory frameworks. This term paper examines the critical functions of sales leadership within one of the most significant economic centers in North America:</w:t>
      </w:r>
      <w:r>
        <w:t xml:space="preserve"> </w:t>
      </w:r>
      <w:r>
        <w:rPr>
          <w:bCs/>
          <w:b/>
        </w:rPr>
        <w:t xml:space="preserve">United States Chicago</w:t>
      </w:r>
      <w:r>
        <w:t xml:space="preserve">. As the commercial heart of Illinois and a pivotal node in global logistics and finance, Chicago presents unique challenges and opportunities for sales professionals. Understanding how a</w:t>
      </w:r>
      <w:r>
        <w:t xml:space="preserve"> </w:t>
      </w:r>
      <w:r>
        <w:rPr>
          <w:bCs/>
          <w:b/>
        </w:rPr>
        <w:t xml:space="preserve">Sales Executive</w:t>
      </w:r>
      <w:r>
        <w:t xml:space="preserve"> </w:t>
      </w:r>
      <w:r>
        <w:t xml:space="preserve">operates within this specific geographic and economic context is essential for grasping the broader implications of B2B (Business-to-Business) and B2C (Business-to-Consumer) strategies in major metropolitan areas.</w:t>
      </w:r>
      <w:r>
        <w:t xml:space="preserve"> </w:t>
      </w:r>
      <w:r>
        <w:t xml:space="preserve">The city of</w:t>
      </w:r>
      <w:r>
        <w:t xml:space="preserve"> </w:t>
      </w:r>
      <w:r>
        <w:rPr>
          <w:bCs/>
          <w:b/>
        </w:rPr>
        <w:t xml:space="preserve">United States Chicago</w:t>
      </w:r>
      <w:r>
        <w:t xml:space="preserve">, often referred to globally simply as Chicago, serves as a microcosm for national economic trends while maintaining distinct regional characteristics. Its diverse economy, ranging from manufacturing and logistics to high-tech finance and healthcare, demands a sales executive who possesses not only persuasive communication skills but also deep industry-specific knowledge. This paper will explore the multifaceted responsibilities of a</w:t>
      </w:r>
      <w:r>
        <w:t xml:space="preserve"> </w:t>
      </w:r>
      <w:r>
        <w:rPr>
          <w:bCs/>
          <w:b/>
        </w:rPr>
        <w:t xml:space="preserve">Sales Executive</w:t>
      </w:r>
      <w:r>
        <w:t xml:space="preserve">, analyzing how they adapt to the competitive market dynamics of Chicago, leverage digital tools for prospecting, and manage complex stakeholder relationships to achieve organizational goals.</w:t>
      </w:r>
    </w:p>
    <w:bookmarkEnd w:id="20"/>
    <w:bookmarkStart w:id="21" w:name="X294f7e72e3b8295967062799b0be9c408fc8424"/>
    <w:p>
      <w:pPr>
        <w:pStyle w:val="Heading3"/>
      </w:pPr>
      <w:r>
        <w:t xml:space="preserve">II. The Evolving Role of the Sales Executive</w:t>
      </w:r>
    </w:p>
    <w:p>
      <w:pPr>
        <w:pStyle w:val="FirstParagraph"/>
      </w:pPr>
      <w:r>
        <w:t xml:space="preserve">Historically, sales were viewed as a linear process: identify a prospect, pitch a product close the deal. However in contemporary business environments particularly within major hubs like</w:t>
      </w:r>
      <w:r>
        <w:t xml:space="preserve"> </w:t>
      </w:r>
      <w:r>
        <w:rPr>
          <w:bCs/>
          <w:b/>
        </w:rPr>
        <w:t xml:space="preserve">United States Chicago</w:t>
      </w:r>
      <w:r>
        <w:t xml:space="preserve">, this model is obsolete. Today’s</w:t>
      </w:r>
      <w:r>
        <w:t xml:space="preserve"> </w:t>
      </w:r>
      <w:r>
        <w:rPr>
          <w:bCs/>
          <w:b/>
        </w:rPr>
        <w:t xml:space="preserve">Sales Executive</w:t>
      </w:r>
      <w:r>
        <w:t xml:space="preserve"> </w:t>
      </w:r>
      <w:r>
        <w:t xml:space="preserve">acts as a consultant and problem solver. They must understand the client’s pain points deeply enough to tailor solutions that align with broader business objectives, not just immediate needs. This shift requires a transition from product-centric selling to value-centric engagement.</w:t>
      </w:r>
      <w:r>
        <w:t xml:space="preserve"> </w:t>
      </w:r>
      <w:r>
        <w:t xml:space="preserve">In the context of</w:t>
      </w:r>
      <w:r>
        <w:t xml:space="preserve"> </w:t>
      </w:r>
      <w:r>
        <w:rPr>
          <w:bCs/>
          <w:b/>
        </w:rPr>
        <w:t xml:space="preserve">United States Chicago</w:t>
      </w:r>
      <w:r>
        <w:t xml:space="preserve">, where industries such as commodity trading, transportation, and financial services are dominant, the</w:t>
      </w:r>
      <w:r>
        <w:t xml:space="preserve"> </w:t>
      </w:r>
      <w:r>
        <w:rPr>
          <w:bCs/>
          <w:b/>
        </w:rPr>
        <w:t xml:space="preserve">Sales Executive</w:t>
      </w:r>
      <w:r>
        <w:t xml:space="preserve"> </w:t>
      </w:r>
      <w:r>
        <w:t xml:space="preserve">must possess technical acumen alongside soft skills. For instance, a sales executive targeting logistics firms in the Chicago metropolitan area must understand supply chain bottlenecks, fuel price fluctuations, and regulatory compliance issues. This level of expertise builds trust with potential clients who view the sales representative as an extension of their own strategic team rather than an external vendor. Furthermore the rise of data analytics has empowered sales executives to use predictive modeling to identify high-value leads within the Chicago market, allowing for more efficient resource allocation and higher conversion rates.</w:t>
      </w:r>
    </w:p>
    <w:bookmarkEnd w:id="21"/>
    <w:bookmarkStart w:id="22" w:name="Xe56a74fd80a11fa37c6d2e9c11b9b0f7c078da6"/>
    <w:p>
      <w:pPr>
        <w:pStyle w:val="Heading3"/>
      </w:pPr>
      <w:r>
        <w:t xml:space="preserve">III. Market Dynamics in United States Chicago</w:t>
      </w:r>
    </w:p>
    <w:p>
      <w:pPr>
        <w:pStyle w:val="FirstParagraph"/>
      </w:pPr>
      <w:r>
        <w:t xml:space="preserve">To understand the effectiveness of a</w:t>
      </w:r>
      <w:r>
        <w:t xml:space="preserve"> </w:t>
      </w:r>
      <w:r>
        <w:rPr>
          <w:bCs/>
          <w:b/>
        </w:rPr>
        <w:t xml:space="preserve">Sales Executive</w:t>
      </w:r>
      <w:r>
        <w:t xml:space="preserve">, one must first analyze the market they operate in.</w:t>
      </w:r>
      <w:r>
        <w:t xml:space="preserve"> </w:t>
      </w:r>
      <w:r>
        <w:rPr>
          <w:bCs/>
          <w:b/>
        </w:rPr>
        <w:t xml:space="preserve">United States Chicago</w:t>
      </w:r>
      <w:r>
        <w:t xml:space="preserve"> </w:t>
      </w:r>
      <w:r>
        <w:t xml:space="preserve">is characterized by a robust infrastructure, a diverse demographic profile, and a concentration of Fortune 500 companies. The city’s status as a global transportation hub makes it particularly relevant for sales executives in industrial and logistics sectors. Additionally its growing tech startup scene introduces new competitive pressures and opportunities for software-as-a-service (SaaS) providers.</w:t>
      </w:r>
      <w:r>
        <w:t xml:space="preserve"> </w:t>
      </w:r>
      <w:r>
        <w:t xml:space="preserve">The competitive density in</w:t>
      </w:r>
      <w:r>
        <w:t xml:space="preserve"> </w:t>
      </w:r>
      <w:r>
        <w:rPr>
          <w:bCs/>
          <w:b/>
        </w:rPr>
        <w:t xml:space="preserve">United States Chicago</w:t>
      </w:r>
      <w:r>
        <w:t xml:space="preserve"> </w:t>
      </w:r>
      <w:r>
        <w:t xml:space="preserve">is high, meaning that a</w:t>
      </w:r>
      <w:r>
        <w:t xml:space="preserve"> </w:t>
      </w:r>
      <w:r>
        <w:rPr>
          <w:bCs/>
          <w:b/>
        </w:rPr>
        <w:t xml:space="preserve">Sales Executive</w:t>
      </w:r>
      <w:r>
        <w:t xml:space="preserve"> </w:t>
      </w:r>
      <w:r>
        <w:t xml:space="preserve">cannot rely solely on brand recognition or price undercutting to win deals. Instead, success depends on differentiation through superior customer service, personalized engagement strategies and long-term relationship building. For example in the healthcare sector of Chicago which includes major institutions like Rush University Medical Center and Northwestern Memorial Hospital sales executives must navigate complex procurement processes involving multiple decision-makers including hospital administrators medical directors and budget committees. This complexity requires a</w:t>
      </w:r>
      <w:r>
        <w:t xml:space="preserve"> </w:t>
      </w:r>
      <w:r>
        <w:rPr>
          <w:bCs/>
          <w:b/>
        </w:rPr>
        <w:t xml:space="preserve">Sales Executive</w:t>
      </w:r>
      <w:r>
        <w:t xml:space="preserve"> </w:t>
      </w:r>
      <w:r>
        <w:t xml:space="preserve">to master account-based marketing strategies where the focus is on nurturing relationships with key stakeholders over extended periods rather than seeking quick transactions.</w:t>
      </w:r>
      <w:r>
        <w:t xml:space="preserve"> </w:t>
      </w:r>
      <w:r>
        <w:t xml:space="preserve">Moreover regional economic fluctuations significantly impact sales cycles in Chicago. During periods of economic uncertainty local businesses often tighten their budgets requiring a</w:t>
      </w:r>
      <w:r>
        <w:t xml:space="preserve"> </w:t>
      </w:r>
      <w:r>
        <w:rPr>
          <w:bCs/>
          <w:b/>
        </w:rPr>
        <w:t xml:space="preserve">Sales Executive</w:t>
      </w:r>
      <w:r>
        <w:t xml:space="preserve"> </w:t>
      </w:r>
      <w:r>
        <w:t xml:space="preserve">to articulate clear return-on-investment (ROI) metrics and demonstrate cost-saving efficiencies. This necessitates strong analytical skills and the ability to construct compelling business cases that resonate with CFOs and other financial decision-makers prevalent in the Chicago corporate landscape.</w:t>
      </w:r>
    </w:p>
    <w:bookmarkEnd w:id="22"/>
    <w:bookmarkStart w:id="23" w:name="iv.-strategic-competencies-for-success"/>
    <w:p>
      <w:pPr>
        <w:pStyle w:val="Heading3"/>
      </w:pPr>
      <w:r>
        <w:t xml:space="preserve">IV. Strategic Competencies for Success</w:t>
      </w:r>
    </w:p>
    <w:p>
      <w:pPr>
        <w:pStyle w:val="FirstParagraph"/>
      </w:pPr>
      <w:r>
        <w:t xml:space="preserve">The modern</w:t>
      </w:r>
      <w:r>
        <w:t xml:space="preserve"> </w:t>
      </w:r>
      <w:r>
        <w:rPr>
          <w:bCs/>
          <w:b/>
        </w:rPr>
        <w:t xml:space="preserve">Sales Executive</w:t>
      </w:r>
      <w:r>
        <w:t xml:space="preserve"> </w:t>
      </w:r>
      <w:r>
        <w:t xml:space="preserve">operating in</w:t>
      </w:r>
      <w:r>
        <w:t xml:space="preserve"> </w:t>
      </w:r>
      <w:r>
        <w:rPr>
          <w:bCs/>
          <w:b/>
        </w:rPr>
        <w:t xml:space="preserve">United States Chicago</w:t>
      </w:r>
      <w:r>
        <w:t xml:space="preserve">, must cultivate a specific set of competencies to thrive. First and foremost is adaptability. The market conditions in Chicago can shift rapidly due to changes in federal regulations local policies or global supply chain disruptions. A successful sales executive remains agile adjusting their pitch and strategy based on real-time market feedback. This might involve pivoting from traditional face-to-face meetings which are common in Chicago’s business culture to hybrid models that incorporate virtual consultations for efficiency.</w:t>
      </w:r>
      <w:r>
        <w:t xml:space="preserve"> </w:t>
      </w:r>
      <w:r>
        <w:t xml:space="preserve">Second, emotional intelligence (EQ) plays a crucial role. Sales executives often deal with rejection and high-pressure targets. High EQ enables them to manage stress effectively empathize with clients’ concerns and navigate interpersonal dynamics within their own organizations including collaboration between sales marketing and product development teams in Chicago-based firms. Building rapport is especially important in Chicago’s business community which values personal connections and community involvement. Sales executives who engage in local networking events industry conferences such as those held at McCormick Place or participate in community initiatives often find it easier to establish credibility and open doors for new business opportunities.</w:t>
      </w:r>
      <w:r>
        <w:t xml:space="preserve"> </w:t>
      </w:r>
      <w:r>
        <w:t xml:space="preserve">Third technological proficiency is non-negotiable. Customer Relationship Management (CRM) systems sales automation tools and digital communication platforms are integral to daily operations. A</w:t>
      </w:r>
      <w:r>
        <w:t xml:space="preserve"> </w:t>
      </w:r>
      <w:r>
        <w:rPr>
          <w:bCs/>
          <w:b/>
        </w:rPr>
        <w:t xml:space="preserve">Sales Executive</w:t>
      </w:r>
      <w:r>
        <w:t xml:space="preserve"> </w:t>
      </w:r>
      <w:r>
        <w:t xml:space="preserve">must be adept at using these technologies to track interactions manage pipelines analyze performance metrics and maintain consistent communication with clients across the</w:t>
      </w:r>
      <w:r>
        <w:t xml:space="preserve"> </w:t>
      </w:r>
      <w:r>
        <w:rPr>
          <w:bCs/>
          <w:b/>
        </w:rPr>
        <w:t xml:space="preserve">United States Chicago</w:t>
      </w:r>
      <w:r>
        <w:t xml:space="preserve"> </w:t>
      </w:r>
      <w:r>
        <w:t xml:space="preserve">region. Mastery of CRM data allows executives to identify trends forecast revenue accurately and provide actionable insights to senior management regarding market shifts specific to Chicago industries.</w:t>
      </w:r>
    </w:p>
    <w:bookmarkEnd w:id="23"/>
    <w:bookmarkStart w:id="24" w:name="X652437c81c52337218b10f3d48cb5d498cb3ebb"/>
    <w:p>
      <w:pPr>
        <w:pStyle w:val="Heading3"/>
      </w:pPr>
      <w:r>
        <w:t xml:space="preserve">V. Ethical Considerations and Long-Term Vision</w:t>
      </w:r>
    </w:p>
    <w:p>
      <w:pPr>
        <w:pStyle w:val="FirstParagraph"/>
      </w:pPr>
      <w:r>
        <w:t xml:space="preserve">Finally any discussion regarding the role of a</w:t>
      </w:r>
      <w:r>
        <w:t xml:space="preserve"> </w:t>
      </w:r>
      <w:r>
        <w:rPr>
          <w:bCs/>
          <w:b/>
        </w:rPr>
        <w:t xml:space="preserve">Sales Executive</w:t>
      </w:r>
      <w:r>
        <w:t xml:space="preserve"> </w:t>
      </w:r>
      <w:r>
        <w:t xml:space="preserve">in</w:t>
      </w:r>
      <w:r>
        <w:t xml:space="preserve"> </w:t>
      </w:r>
      <w:r>
        <w:rPr>
          <w:bCs/>
          <w:b/>
        </w:rPr>
        <w:t xml:space="preserve">United States Chicago</w:t>
      </w:r>
      <w:r>
        <w:t xml:space="preserve">, must address ethical standards and long-term vision. The reputation of both the individual executive and their employing company is paramount in a tightly-knit business environment like Chicago where word-of-mouth referrals can significantly impact future success. Ethical sales practices include transparency about product capabilities realistic promise management honest pricing structures respect for client data privacy and compliance with local laws such as Illinois consumer protection statutes.</w:t>
      </w:r>
      <w:r>
        <w:t xml:space="preserve"> </w:t>
      </w:r>
      <w:r>
        <w:t xml:space="preserve">A forward-thinking</w:t>
      </w:r>
      <w:r>
        <w:t xml:space="preserve"> </w:t>
      </w:r>
      <w:r>
        <w:rPr>
          <w:bCs/>
          <w:b/>
        </w:rPr>
        <w:t xml:space="preserve">Sales Executive</w:t>
      </w:r>
      <w:r>
        <w:t xml:space="preserve"> </w:t>
      </w:r>
      <w:r>
        <w:t xml:space="preserve">prioritizes customer satisfaction over short-term gains recognizing that repeat business and referrals are more valuable than isolated transactions. By fostering loyalty through ethical conduct they contribute to sustainable growth for their organizations within the</w:t>
      </w:r>
      <w:r>
        <w:t xml:space="preserve"> </w:t>
      </w:r>
      <w:r>
        <w:rPr>
          <w:bCs/>
          <w:b/>
        </w:rPr>
        <w:t xml:space="preserve">United States Chicago</w:t>
      </w:r>
      <w:r>
        <w:t xml:space="preserve"> </w:t>
      </w:r>
      <w:r>
        <w:t xml:space="preserve">market. This long-term perspective aligns with the broader economic health of the region encouraging stability and trust in commercial interactions.</w:t>
      </w:r>
    </w:p>
    <w:bookmarkEnd w:id="24"/>
    <w:bookmarkStart w:id="25" w:name="vi.-conclusion"/>
    <w:p>
      <w:pPr>
        <w:pStyle w:val="Heading3"/>
      </w:pPr>
      <w:r>
        <w:t xml:space="preserve">VI. Conclusion</w:t>
      </w:r>
    </w:p>
    <w:p>
      <w:pPr>
        <w:pStyle w:val="FirstParagraph"/>
      </w:pPr>
      <w:r>
        <w:t xml:space="preserve">In conclusion, the role of a</w:t>
      </w:r>
      <w:r>
        <w:t xml:space="preserve"> </w:t>
      </w:r>
      <w:r>
        <w:rPr>
          <w:bCs/>
          <w:b/>
        </w:rPr>
        <w:t xml:space="preserve">Sales Executive</w:t>
      </w:r>
      <w:r>
        <w:t xml:space="preserve"> </w:t>
      </w:r>
      <w:r>
        <w:t xml:space="preserve">is pivotal to organizational success especially within dynamic economic centers like</w:t>
      </w:r>
      <w:r>
        <w:t xml:space="preserve"> </w:t>
      </w:r>
      <w:r>
        <w:rPr>
          <w:bCs/>
          <w:b/>
        </w:rPr>
        <w:t xml:space="preserve">United States Chicago</w:t>
      </w:r>
      <w:r>
        <w:t xml:space="preserve">. The interplay between advanced technological tools deep industry knowledge strong interpersonal skills and ethical practice defines the contemporary sales leader. As Chicago continues to evolve as a global business hub requiring resilience from its commercial sector the demand for skilled sales executives who can navigate complexity drive innovation and build enduring relationships will only increase. This term paper has highlighted that achieving excellence in this field requires more than just closing deals; it demands strategic thinking adaptability and a commitment to creating value for all stakeholders involved in the</w:t>
      </w:r>
      <w:r>
        <w:t xml:space="preserve"> </w:t>
      </w:r>
      <w:r>
        <w:rPr>
          <w:bCs/>
          <w:b/>
        </w:rPr>
        <w:t xml:space="preserve">United States Chicago</w:t>
      </w:r>
      <w:r>
        <w:t xml:space="preserve"> </w:t>
      </w:r>
      <w:r>
        <w:t xml:space="preserve">marketplace.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Sales Executives in the United States Chicago Market</dc:title>
  <dc:creator/>
  <cp:keywords/>
  <dcterms:created xsi:type="dcterms:W3CDTF">2026-07-29T18:06:21Z</dcterms:created>
  <dcterms:modified xsi:type="dcterms:W3CDTF">2026-07-29T18:06:21Z</dcterms:modified>
</cp:coreProperties>
</file>

<file path=docProps/custom.xml><?xml version="1.0" encoding="utf-8"?>
<Properties xmlns="http://schemas.openxmlformats.org/officeDocument/2006/custom-properties" xmlns:vt="http://schemas.openxmlformats.org/officeDocument/2006/docPropsVTypes"/>
</file>