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efff26359e04788275dc6ec0921811aa21f8ff"/>
    <w:p>
      <w:pPr>
        <w:pStyle w:val="Heading1"/>
      </w:pPr>
      <w:r>
        <w:t xml:space="preserve">A Strategic Analysis of the Sales Executive Position within the United States New York City Market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Business Operations and Regional Economic Dynamics</w:t>
      </w:r>
    </w:p>
    <w:bookmarkEnd w:id="20"/>
    <w:bookmarkStart w:id="21" w:name="X0d889c622d1a4bd7d748259569ed1b6d801ff58"/>
    <w:p>
      <w:pPr>
        <w:pStyle w:val="Heading2"/>
      </w:pPr>
      <w:r>
        <w:t xml:space="preserve">I. Introduction: The Context of United States New York City</w:t>
      </w:r>
    </w:p>
    <w:p>
      <w:pPr>
        <w:pStyle w:val="FirstParagraph"/>
      </w:pPr>
      <w:r>
        <w:t xml:space="preserve">The global economic landscape is dominated by a singular hub of commerce, finance, and innovation: the United States New York City. As the financial capital of the world, this metropolitan area serves as a microcosm for complex business dynamics that are replicated globally but operate with distinct intensity here. Within this high-stakes environment, the role of the</w:t>
      </w:r>
      <w:r>
        <w:t xml:space="preserve"> </w:t>
      </w:r>
      <w:r>
        <w:rPr>
          <w:bCs/>
          <w:b/>
        </w:rPr>
        <w:t xml:space="preserve">Sales Executive</w:t>
      </w:r>
      <w:r>
        <w:t xml:space="preserve"> </w:t>
      </w:r>
      <w:r>
        <w:t xml:space="preserve">is not merely administrative or transactional; it is strategic, cultural, and essential to the survival and growth of enterprises ranging from startups in Brooklyn to legacy institutions on Wall Street. This term paper examines the multifaceted responsibilities of a</w:t>
      </w:r>
      <w:r>
        <w:t xml:space="preserve"> </w:t>
      </w:r>
      <w:r>
        <w:rPr>
          <w:bCs/>
          <w:b/>
        </w:rPr>
        <w:t xml:space="preserve">Sales Executive</w:t>
      </w:r>
      <w:r>
        <w:t xml:space="preserve"> </w:t>
      </w:r>
      <w:r>
        <w:t xml:space="preserve">operating specifically within the United States New York City market, analyzing how regional characteristics influence sales methodologies, client expectations, and professional development.</w:t>
      </w:r>
    </w:p>
    <w:p>
      <w:pPr>
        <w:pStyle w:val="BodyText"/>
      </w:pPr>
      <w:r>
        <w:t xml:space="preserve">New York City is characterized by its relentless pace, diverse demographic tapestry, and unparalleled concentration of capital. For a</w:t>
      </w:r>
      <w:r>
        <w:t xml:space="preserve"> </w:t>
      </w:r>
      <w:r>
        <w:rPr>
          <w:bCs/>
          <w:b/>
        </w:rPr>
        <w:t xml:space="preserve">Sales Executive</w:t>
      </w:r>
      <w:r>
        <w:t xml:space="preserve">, understanding these nuances is not optional; it is the foundation of success. The term "United States New York City" in this context represents more than a geographic location; it represents a unique ecosystem where traditional values intersect with cutting-edge technology, and where competition for attention and revenue is fiercest on the planet.</w:t>
      </w:r>
    </w:p>
    <w:bookmarkEnd w:id="21"/>
    <w:bookmarkStart w:id="22" w:name="Xfb51e74ef8d6c2bfe28a9289080c4e38d7d1b88"/>
    <w:p>
      <w:pPr>
        <w:pStyle w:val="Heading2"/>
      </w:pPr>
      <w:r>
        <w:t xml:space="preserve">II. Market Dynamics and Client Expectations</w:t>
      </w:r>
    </w:p>
    <w:p>
      <w:pPr>
        <w:pStyle w:val="FirstParagraph"/>
      </w:pPr>
      <w:r>
        <w:t xml:space="preserve">To excel as a</w:t>
      </w:r>
      <w:r>
        <w:t xml:space="preserve"> </w:t>
      </w:r>
      <w:r>
        <w:rPr>
          <w:bCs/>
          <w:b/>
        </w:rPr>
        <w:t xml:space="preserve">Sales Executive</w:t>
      </w:r>
      <w:r>
        <w:t xml:space="preserve"> </w:t>
      </w:r>
      <w:r>
        <w:t xml:space="preserve">in United States New York City, one must first comprehend the psychology of the local client base. The clientele here is sophisticated, well-informed, and notoriously demanding. In sectors such as finance, real estate, luxury retail, and enterprise software solutions (SaaS), prospects have access to information that rivals or exceeds that of the seller. Consequently, a</w:t>
      </w:r>
      <w:r>
        <w:t xml:space="preserve"> </w:t>
      </w:r>
      <w:r>
        <w:rPr>
          <w:bCs/>
          <w:b/>
        </w:rPr>
        <w:t xml:space="preserve">Sales Executive</w:t>
      </w:r>
      <w:r>
        <w:t xml:space="preserve"> </w:t>
      </w:r>
      <w:r>
        <w:t xml:space="preserve">cannot rely on information asymmetry to close deals.</w:t>
      </w:r>
    </w:p>
    <w:p>
      <w:pPr>
        <w:pStyle w:val="BodyText"/>
      </w:pPr>
      <w:r>
        <w:t xml:space="preserve">In United States New York City, trust is the primary currency. A</w:t>
      </w:r>
      <w:r>
        <w:t xml:space="preserve"> </w:t>
      </w:r>
      <w:r>
        <w:rPr>
          <w:bCs/>
          <w:b/>
        </w:rPr>
        <w:t xml:space="preserve">Sales Executive</w:t>
      </w:r>
      <w:r>
        <w:t xml:space="preserve"> </w:t>
      </w:r>
      <w:r>
        <w:t xml:space="preserve">must establish credibility rapidly. This is achieved through deep industry knowledge, impeccable professionalism, and an ability to articulate value propositions with precision. The fast-paced nature of life in New York means that attention spans are shorter than in many other regions. Therefore, a</w:t>
      </w:r>
      <w:r>
        <w:t xml:space="preserve"> </w:t>
      </w:r>
      <w:r>
        <w:rPr>
          <w:bCs/>
          <w:b/>
        </w:rPr>
        <w:t xml:space="preserve">Sales Executive</w:t>
      </w:r>
      <w:r>
        <w:t xml:space="preserve"> </w:t>
      </w:r>
      <w:r>
        <w:t xml:space="preserve">must be concise yet compelling during initial pitches. The ability to listen actively and tailor solutions to specific pain points is more valuable than generic scripting.</w:t>
      </w:r>
    </w:p>
    <w:p>
      <w:pPr>
        <w:pStyle w:val="BodyText"/>
      </w:pPr>
      <w:r>
        <w:t xml:space="preserve">Furthermore, the diversity of United States New York City demands cultural intelligence. A</w:t>
      </w:r>
      <w:r>
        <w:t xml:space="preserve"> </w:t>
      </w:r>
      <w:r>
        <w:rPr>
          <w:bCs/>
          <w:b/>
        </w:rPr>
        <w:t xml:space="preserve">Sales Executive</w:t>
      </w:r>
      <w:r>
        <w:t xml:space="preserve"> </w:t>
      </w:r>
      <w:r>
        <w:t xml:space="preserve">interacts with clients from a myriad of backgrounds, international corporations, and local small businesses. This requires adaptability in communication styles and negotiation tactics. For instance, a deal with a hedge fund manager in Midtown may require data-driven efficiency, while closing with an art gallery owner in Chelsea might require relationship-building and aesthetic appreciation.</w:t>
      </w:r>
    </w:p>
    <w:bookmarkEnd w:id="22"/>
    <w:bookmarkStart w:id="23" w:name="X4d57418b36889d25d8614c9b5c7e828d9746e25"/>
    <w:p>
      <w:pPr>
        <w:pStyle w:val="Heading2"/>
      </w:pPr>
      <w:r>
        <w:t xml:space="preserve">III. Strategic Responsibilities of the Sales Executive</w:t>
      </w:r>
    </w:p>
    <w:p>
      <w:pPr>
        <w:pStyle w:val="FirstParagraph"/>
      </w:pPr>
      <w:r>
        <w:t xml:space="preserve">The core responsibilities of a</w:t>
      </w:r>
      <w:r>
        <w:t xml:space="preserve"> </w:t>
      </w:r>
      <w:r>
        <w:rPr>
          <w:bCs/>
          <w:b/>
        </w:rPr>
        <w:t xml:space="preserve">Sales Executive</w:t>
      </w:r>
      <w:r>
        <w:t xml:space="preserve"> </w:t>
      </w:r>
      <w:r>
        <w:t xml:space="preserve">extend beyond simple transaction processing. In the competitive arena of United States New York City, these duties are elevated to strategic levels.</w:t>
      </w:r>
    </w:p>
    <w:p>
      <w:pPr>
        <w:pStyle w:val="BodyText"/>
      </w:pPr>
      <w:r>
        <w:rPr>
          <w:bCs/>
          <w:b/>
        </w:rPr>
        <w:t xml:space="preserve">Negotiation and Closing:</w:t>
      </w:r>
      <w:r>
        <w:t xml:space="preserve"> </w:t>
      </w:r>
      <w:r>
        <w:t xml:space="preserve">The most critical skill for any</w:t>
      </w:r>
      <w:r>
        <w:t xml:space="preserve"> </w:t>
      </w:r>
      <w:r>
        <w:rPr>
          <w:bCs/>
          <w:b/>
        </w:rPr>
        <w:t xml:space="preserve">Sales Executive</w:t>
      </w:r>
      <w:r>
        <w:t xml:space="preserve"> </w:t>
      </w:r>
      <w:r>
        <w:t xml:space="preserve">is negotiation. In United States New York City, negotiations are often high-stakes and time-sensitive. A</w:t>
      </w:r>
      <w:r>
        <w:t xml:space="preserve"> </w:t>
      </w:r>
      <w:r>
        <w:rPr>
          <w:bCs/>
          <w:b/>
        </w:rPr>
        <w:t xml:space="preserve">Sales Executive</w:t>
      </w:r>
      <w:r>
        <w:t xml:space="preserve"> </w:t>
      </w:r>
      <w:r>
        <w:t xml:space="preserve">must possess the emotional intelligence to read non-verbal cues, the patience to endure long cycles, and the assertiveness to close when appropriate. The margin for error in these discussions is slim; a misstep can result in lost contracts worth millions of dollars.</w:t>
      </w:r>
    </w:p>
    <w:p>
      <w:pPr>
        <w:pStyle w:val="BodyText"/>
      </w:pPr>
      <w:r>
        <w:rPr>
          <w:bCs/>
          <w:b/>
        </w:rPr>
        <w:t xml:space="preserve">Networking and Relationship Management:</w:t>
      </w:r>
      <w:r>
        <w:t xml:space="preserve"> </w:t>
      </w:r>
      <w:r>
        <w:t xml:space="preserve">Perhaps no other city values networking as much as United States New York City. For a</w:t>
      </w:r>
      <w:r>
        <w:t xml:space="preserve"> </w:t>
      </w:r>
      <w:r>
        <w:rPr>
          <w:bCs/>
          <w:b/>
        </w:rPr>
        <w:t xml:space="preserve">Sales Executive</w:t>
      </w:r>
      <w:r>
        <w:t xml:space="preserve">, their network is their net worth. Building and maintaining relationships with key decision-makers, industry influencers, and partners is essential for generating leads. Attending industry conferences, galas, and seminars in Manhattan or Brooklyn is not just social activity; it is a core component of the</w:t>
      </w:r>
      <w:r>
        <w:t xml:space="preserve"> </w:t>
      </w:r>
      <w:r>
        <w:rPr>
          <w:bCs/>
          <w:b/>
        </w:rPr>
        <w:t xml:space="preserve">Sales Executive</w:t>
      </w:r>
      <w:r>
        <w:t xml:space="preserve">’s job description. These interactions foster long-term loyalty that transcends individual transactions.</w:t>
      </w:r>
    </w:p>
    <w:p>
      <w:pPr>
        <w:pStyle w:val="BodyText"/>
      </w:pPr>
      <w:r>
        <w:rPr>
          <w:bCs/>
          <w:b/>
        </w:rPr>
        <w:t xml:space="preserve">Data Analysis and Forecasting:</w:t>
      </w:r>
      <w:r>
        <w:t xml:space="preserve"> </w:t>
      </w:r>
      <w:r>
        <w:t xml:space="preserve">Modern sales require rigorous data management. A competent</w:t>
      </w:r>
      <w:r>
        <w:t xml:space="preserve"> </w:t>
      </w:r>
      <w:r>
        <w:rPr>
          <w:bCs/>
          <w:b/>
        </w:rPr>
        <w:t xml:space="preserve">Sales Executive</w:t>
      </w:r>
      <w:r>
        <w:t xml:space="preserve"> </w:t>
      </w:r>
      <w:r>
        <w:t xml:space="preserve">in United States New York City must be proficient in Customer Relationship Management (CRM) tools to track interactions, analyze conversion rates, and predict future revenue streams. This analytical approach allows the</w:t>
      </w:r>
      <w:r>
        <w:t xml:space="preserve"> </w:t>
      </w:r>
      <w:r>
        <w:rPr>
          <w:bCs/>
          <w:b/>
        </w:rPr>
        <w:t xml:space="preserve">Sales Executive</w:t>
      </w:r>
      <w:r>
        <w:t xml:space="preserve"> </w:t>
      </w:r>
      <w:r>
        <w:t xml:space="preserve">to refine their strategy, identify bottlenecks in the sales funnel, and allocate resources effectively.</w:t>
      </w:r>
    </w:p>
    <w:bookmarkEnd w:id="23"/>
    <w:bookmarkStart w:id="24" w:name="iv.-challenges-specific-to-the-region"/>
    <w:p>
      <w:pPr>
        <w:pStyle w:val="Heading2"/>
      </w:pPr>
      <w:r>
        <w:t xml:space="preserve">IV. Challenges Specific to the Region</w:t>
      </w:r>
    </w:p>
    <w:p>
      <w:pPr>
        <w:pStyle w:val="FirstParagraph"/>
      </w:pPr>
      <w:r>
        <w:t xml:space="preserve">The role of a</w:t>
      </w:r>
      <w:r>
        <w:t xml:space="preserve"> </w:t>
      </w:r>
      <w:r>
        <w:rPr>
          <w:bCs/>
          <w:b/>
        </w:rPr>
        <w:t xml:space="preserve">Sales Executive</w:t>
      </w:r>
      <w:r>
        <w:t xml:space="preserve"> </w:t>
      </w:r>
      <w:r>
        <w:t xml:space="preserve">in United States New York City is fraught with unique challenges. The cost of doing business is exceptionally high, which means clients are under immense pressure to cut costs or increase revenue. A</w:t>
      </w:r>
      <w:r>
        <w:t xml:space="preserve"> </w:t>
      </w:r>
      <w:r>
        <w:rPr>
          <w:bCs/>
          <w:b/>
        </w:rPr>
        <w:t xml:space="preserve">Sales Executive</w:t>
      </w:r>
      <w:r>
        <w:t xml:space="preserve"> </w:t>
      </w:r>
      <w:r>
        <w:t xml:space="preserve">must therefore position their product or service as an essential investment rather than an optional expense.</w:t>
      </w:r>
    </w:p>
    <w:p>
      <w:pPr>
        <w:pStyle w:val="BodyText"/>
      </w:pPr>
      <w:r>
        <w:t xml:space="preserve">Additionally, the saturation of markets in United States New York City means that a</w:t>
      </w:r>
      <w:r>
        <w:t xml:space="preserve"> </w:t>
      </w:r>
      <w:r>
        <w:rPr>
          <w:bCs/>
          <w:b/>
        </w:rPr>
        <w:t xml:space="preserve">Sales Executive</w:t>
      </w:r>
      <w:r>
        <w:t xml:space="preserve"> </w:t>
      </w:r>
      <w:r>
        <w:t xml:space="preserve">faces intense competition. Whether selling financial services or digital marketing solutions, there are numerous competitors vying for the same client base. Standing out requires innovation and a superior customer experience. A</w:t>
      </w:r>
      <w:r>
        <w:t xml:space="preserve"> </w:t>
      </w:r>
      <w:r>
        <w:rPr>
          <w:bCs/>
          <w:b/>
        </w:rPr>
        <w:t xml:space="preserve">Sales Executive</w:t>
      </w:r>
      <w:r>
        <w:t xml:space="preserve"> </w:t>
      </w:r>
      <w:r>
        <w:t xml:space="preserve">must differentiate themselves not just by price, but by service quality, speed of implementation, and ongoing support.</w:t>
      </w:r>
    </w:p>
    <w:p>
      <w:pPr>
        <w:pStyle w:val="BodyText"/>
      </w:pPr>
      <w:r>
        <w:t xml:space="preserve">The pace of change is another significant hurdle. Technological advancements in United States New York City occur rapidly. A</w:t>
      </w:r>
      <w:r>
        <w:t xml:space="preserve"> </w:t>
      </w:r>
      <w:r>
        <w:rPr>
          <w:bCs/>
          <w:b/>
        </w:rPr>
        <w:t xml:space="preserve">Sales Executive</w:t>
      </w:r>
      <w:r>
        <w:t xml:space="preserve"> </w:t>
      </w:r>
      <w:r>
        <w:t xml:space="preserve">must engage in continuous learning to stay ahead of market trends. Failure to adapt to new technologies or shifting consumer behaviors can render a sales strategy obsolete within months.</w:t>
      </w:r>
    </w:p>
    <w:bookmarkEnd w:id="24"/>
    <w:bookmarkStart w:id="25" w:name="Xe54db17b0e27f0a9a504e8b37bca09bfc22a24b"/>
    <w:p>
      <w:pPr>
        <w:pStyle w:val="Heading2"/>
      </w:pPr>
      <w:r>
        <w:t xml:space="preserve">V. Conclusion: The Future of Sales in United States New York City</w:t>
      </w:r>
    </w:p>
    <w:p>
      <w:pPr>
        <w:pStyle w:val="FirstParagraph"/>
      </w:pPr>
      <w:r>
        <w:t xml:space="preserve">In conclusion, the position of</w:t>
      </w:r>
      <w:r>
        <w:t xml:space="preserve"> </w:t>
      </w:r>
      <w:r>
        <w:rPr>
          <w:bCs/>
          <w:b/>
        </w:rPr>
        <w:t xml:space="preserve">Sales Executive</w:t>
      </w:r>
      <w:r>
        <w:t xml:space="preserve"> </w:t>
      </w:r>
      <w:r>
        <w:t xml:space="preserve">within the context of United States New York City is one of the most demanding yet rewarding roles in the business world. It requires a harmonious blend of analytical rigor, interpersonal finesse, and strategic foresight. The unique characteristics of United States New York City—its diversity, its financial power, and its competitive intensity—shape every aspect of how sales are conducted.</w:t>
      </w:r>
    </w:p>
    <w:p>
      <w:pPr>
        <w:pStyle w:val="BodyText"/>
      </w:pPr>
      <w:r>
        <w:t xml:space="preserve">As we look toward the future, the role of the</w:t>
      </w:r>
      <w:r>
        <w:t xml:space="preserve"> </w:t>
      </w:r>
      <w:r>
        <w:rPr>
          <w:bCs/>
          <w:b/>
        </w:rPr>
        <w:t xml:space="preserve">Sales Executive</w:t>
      </w:r>
      <w:r>
        <w:t xml:space="preserve"> </w:t>
      </w:r>
      <w:r>
        <w:t xml:space="preserve">will continue to evolve. With the rise of artificial intelligence and remote communication tools, the traditional methods of selling are being augmented by digital capabilities. However, the human element remains irreplaceable. In United States New York City, where deals are often closed based on personal rapport and trusted partnerships, the</w:t>
      </w:r>
      <w:r>
        <w:t xml:space="preserve"> </w:t>
      </w:r>
      <w:r>
        <w:rPr>
          <w:bCs/>
          <w:b/>
        </w:rPr>
        <w:t xml:space="preserve">Sales Executive</w:t>
      </w:r>
      <w:r>
        <w:t xml:space="preserve"> </w:t>
      </w:r>
      <w:r>
        <w:t xml:space="preserve">serves as a vital bridge between corporate offerings and client needs.</w:t>
      </w:r>
    </w:p>
    <w:p>
      <w:pPr>
        <w:pStyle w:val="BodyText"/>
      </w:pPr>
      <w:r>
        <w:t xml:space="preserve">To succeed in this dynamic environment, aspiring</w:t>
      </w:r>
      <w:r>
        <w:t xml:space="preserve"> </w:t>
      </w:r>
      <w:r>
        <w:rPr>
          <w:bCs/>
          <w:b/>
        </w:rPr>
        <w:t xml:space="preserve">Sales Executives</w:t>
      </w:r>
      <w:r>
        <w:t xml:space="preserve"> </w:t>
      </w:r>
      <w:r>
        <w:t xml:space="preserve">must embrace lifelong learning, cultivate robust networks, and develop a deep understanding of the local market nuances. By doing so, they will not only navigate the complexities of United States New York City but also thrive within them, driving growth and innovation for their organizations.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Sales Executive Role in United States New York City</dc:title>
  <dc:creator/>
  <dc:language>en</dc:language>
  <cp:keywords/>
  <dcterms:created xsi:type="dcterms:W3CDTF">2026-07-30T08:41:05Z</dcterms:created>
  <dcterms:modified xsi:type="dcterms:W3CDTF">2026-07-30T08:41:05Z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