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Strategy</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X9a1fb5cd11cac8ac991befa0d77cd2dd6b10a64"/>
    <w:p>
      <w:pPr>
        <w:pStyle w:val="Heading1"/>
      </w:pPr>
      <w:r>
        <w:t xml:space="preserve">The Strategic Imperative of the Sales Executive in United States San Francisco</w:t>
      </w:r>
      <w:r>
        <w:br/>
      </w:r>
      <w:r>
        <w:t xml:space="preserve">A Term Paper on Regional Market Dynamics and Professional Efficacy</w:t>
      </w:r>
    </w:p>
    <w:p>
      <w:pPr>
        <w:pStyle w:val="FirstParagraph"/>
      </w:pPr>
      <w:r>
        <w:rPr>
          <w:bCs/>
          <w:b/>
        </w:rPr>
        <w:t xml:space="preserve">Date:</w:t>
      </w:r>
      <w:r>
        <w:t xml:space="preserve"> </w:t>
      </w:r>
      <w:r>
        <w:t xml:space="preserve">October 26, 2023</w:t>
      </w:r>
      <w:r>
        <w:br/>
      </w:r>
    </w:p>
    <w:p>
      <w:pPr>
        <w:pStyle w:val="BodyText"/>
      </w:pPr>
      <w:r>
        <w:t xml:space="preserve">Course: Advanced Business Strategy &amp; Regional Economics</w:t>
      </w:r>
      <w:r>
        <w:br/>
      </w:r>
    </w:p>
    <w:bookmarkStart w:id="20" w:name="abstract"/>
    <w:p>
      <w:pPr>
        <w:pStyle w:val="Heading3"/>
      </w:pPr>
      <w:r>
        <w:t xml:space="preserve">Abstract</w:t>
      </w:r>
    </w:p>
    <w:p>
      <w:pPr>
        <w:pStyle w:val="FirstParagraph"/>
      </w:pPr>
      <w:r>
        <w:t xml:space="preserve">This term paper examines the critical role of the Sales Executive within the unique economic landscape of United States San Francisco. By analyzing local market characteristics, consumer behavior, and competitive pressures, this document outlines the specific competencies required for success in one of the most dynamic commercial hubs in North America. The discussion highlights how a Sales Executive must adapt traditional methodologies to meet high-cost operational realities and sophisticated client expectations.</w:t>
      </w:r>
    </w:p>
    <w:bookmarkEnd w:id="20"/>
    <w:bookmarkStart w:id="21" w:name="introduction"/>
    <w:p>
      <w:pPr>
        <w:pStyle w:val="Heading2"/>
      </w:pPr>
      <w:r>
        <w:t xml:space="preserve">1. Introduction</w:t>
      </w:r>
    </w:p>
    <w:p>
      <w:pPr>
        <w:pStyle w:val="FirstParagraph"/>
      </w:pPr>
      <w:r>
        <w:t xml:space="preserve">The global business ecosystem is increasingly defined by regional specialization, where local nuances dictate strategic outcomes. Among these regions, United States San Francisco stands out as a epicenter for technology, innovation, and high-value services. In this environment the efficacy of an organization’s revenue generation relies heavily on the performance of its Sales Executive. This term paper argues that in United States San Francisco success is not merely about closing deals but involves navigating complex stakeholder landscapes, leveraging data-driven insights, and maintaining cultural agility.</w:t>
      </w:r>
    </w:p>
    <w:bookmarkEnd w:id="21"/>
    <w:bookmarkStart w:id="22" w:name="Xeb7579044166cb6e52e3b9e36f79be249b85e3a"/>
    <w:p>
      <w:pPr>
        <w:pStyle w:val="Heading2"/>
      </w:pPr>
      <w:r>
        <w:t xml:space="preserve">2. Market Context: United States San Francisco</w:t>
      </w:r>
    </w:p>
    <w:p>
      <w:pPr>
        <w:pStyle w:val="FirstParagraph"/>
      </w:pPr>
      <w:r>
        <w:t xml:space="preserve">United States San Francisco presents a distinct set of challenges and opportunities for any sales-oriented role. The region is characterized by:</w:t>
      </w:r>
    </w:p>
    <w:p>
      <w:pPr>
        <w:numPr>
          <w:ilvl w:val="0"/>
          <w:numId w:val="1001"/>
        </w:numPr>
        <w:pStyle w:val="Compact"/>
      </w:pPr>
      <w:r>
        <w:rPr>
          <w:bCs/>
          <w:b/>
        </w:rPr>
        <w:t xml:space="preserve">Economic Density:</w:t>
      </w:r>
    </w:p>
    <w:p>
      <w:pPr>
        <w:numPr>
          <w:ilvl w:val="0"/>
          <w:numId w:val="1001"/>
        </w:numPr>
        <w:pStyle w:val="Compact"/>
      </w:pPr>
      <w:r>
        <w:rPr>
          <w:bCs/>
          <w:b/>
        </w:rPr>
        <w:t xml:space="preserve">Diverse Clientele:</w:t>
      </w:r>
    </w:p>
    <w:p>
      <w:pPr>
        <w:numPr>
          <w:ilvl w:val="0"/>
          <w:numId w:val="1001"/>
        </w:numPr>
        <w:pStyle w:val="Compact"/>
      </w:pPr>
      <w:r>
        <w:rPr>
          <w:bCs/>
          <w:b/>
        </w:rPr>
        <w:t xml:space="preserve">Rapid Innovation Cycles:</w:t>
      </w:r>
    </w:p>
    <w:bookmarkEnd w:id="22"/>
    <w:bookmarkStart w:id="25" w:name="defining-the-role-of-the-sales-executive"/>
    <w:p>
      <w:pPr>
        <w:pStyle w:val="Heading2"/>
      </w:pPr>
      <w:r>
        <w:t xml:space="preserve">3. Defining the Role of the Sales Executive</w:t>
      </w:r>
    </w:p>
    <w:p>
      <w:pPr>
        <w:pStyle w:val="FirstParagraph"/>
      </w:pPr>
      <w:r>
        <w:t xml:space="preserve">The term "Sales Executive" denotes a senior-level professional responsible for driving revenue growth, managing key accounts, and leading sales teams. In the context of United States San Francisco, this role extends beyond transactional selling into strategic partnership development.</w:t>
      </w:r>
    </w:p>
    <w:bookmarkStart w:id="23" w:name="strategic-account-management"/>
    <w:p>
      <w:pPr>
        <w:pStyle w:val="Heading3"/>
      </w:pPr>
      <w:r>
        <w:t xml:space="preserve">3.1 Strategic Account Management</w:t>
      </w:r>
    </w:p>
    <w:p>
      <w:pPr>
        <w:pStyle w:val="FirstParagraph"/>
      </w:pPr>
      <w:r>
        <w:t xml:space="preserve">In United States San Francisco long-term relationships are paramount. A Sales Executive must cultivate trust with enterprise clients who prioritize sustainability, ethical practices, and innovation. The ability to align company offerings with the corporate social responsibility goals of local businesses is a key differentiator.</w:t>
      </w:r>
    </w:p>
    <w:bookmarkEnd w:id="23"/>
    <w:bookmarkStart w:id="24" w:name="data-driven-decision-making"/>
    <w:p>
      <w:pPr>
        <w:pStyle w:val="Heading3"/>
      </w:pPr>
      <w:r>
        <w:t xml:space="preserve">2.2 Data-Driven Decision Making</w:t>
      </w:r>
    </w:p>
    <w:p>
      <w:pPr>
        <w:pStyle w:val="FirstParagraph"/>
      </w:pPr>
      <w:r>
        <w:t xml:space="preserve">The modern Sales Executive in United States San Francisco relies on sophisticated CRM tools and analytics platforms. Predictive modeling helps identify potential leads, while real-time data allows for agile adjustments to sales pitches. This technical proficiency is non-negotiable in a market where competitors are equally equipped with digital tools.</w:t>
      </w:r>
    </w:p>
    <w:bookmarkEnd w:id="24"/>
    <w:bookmarkEnd w:id="25"/>
    <w:bookmarkStart w:id="26" w:name="key-competencies-required"/>
    <w:p>
      <w:pPr>
        <w:pStyle w:val="Heading2"/>
      </w:pPr>
      <w:r>
        <w:t xml:space="preserve">4. Key Competencies Required</w:t>
      </w:r>
    </w:p>
    <w:p>
      <w:pPr>
        <w:pStyle w:val="FirstParagraph"/>
      </w:pPr>
      <w:r>
        <w:t xml:space="preserve">To thrive as a Sales Executive in United States San Francisco, individuals must possess a specific blend of soft and hard skills:</w:t>
      </w:r>
    </w:p>
    <w:p>
      <w:pPr>
        <w:numPr>
          <w:ilvl w:val="0"/>
          <w:numId w:val="1002"/>
        </w:numPr>
        <w:pStyle w:val="Compact"/>
      </w:pPr>
      <w:r>
        <w:rPr>
          <w:bCs/>
          <w:b/>
        </w:rPr>
        <w:t xml:space="preserve">Cultural Intelligence:</w:t>
      </w:r>
    </w:p>
    <w:p>
      <w:pPr>
        <w:numPr>
          <w:ilvl w:val="0"/>
          <w:numId w:val="1002"/>
        </w:numPr>
        <w:pStyle w:val="Compact"/>
      </w:pPr>
      <w:r>
        <w:rPr>
          <w:iCs/>
          <w:i/>
        </w:rPr>
        <w:t xml:space="preserve">Negotiation Skills:</w:t>
      </w:r>
    </w:p>
    <w:p>
      <w:pPr>
        <w:numPr>
          <w:ilvl w:val="0"/>
          <w:numId w:val="1002"/>
        </w:numPr>
        <w:pStyle w:val="Compact"/>
      </w:pPr>
      <w:r>
        <w:rPr>
          <w:iCs/>
          <w:i/>
        </w:rPr>
        <w:t xml:space="preserve">Tech Savviness:</w:t>
      </w:r>
    </w:p>
    <w:p>
      <w:pPr>
        <w:numPr>
          <w:ilvl w:val="0"/>
          <w:numId w:val="1002"/>
        </w:numPr>
        <w:pStyle w:val="Compact"/>
      </w:pPr>
      <w:r>
        <w:t xml:space="preserve">Resilience:</w:t>
      </w:r>
    </w:p>
    <w:bookmarkEnd w:id="26"/>
    <w:bookmarkStart w:id="29" w:name="challenges-and-mitigation-strategies"/>
    <w:p>
      <w:pPr>
        <w:pStyle w:val="Heading2"/>
      </w:pPr>
      <w:r>
        <w:t xml:space="preserve">5. Challenges and Mitigation Strategies</w:t>
      </w:r>
    </w:p>
    <w:p>
      <w:pPr>
        <w:pStyle w:val="FirstParagraph"/>
      </w:pPr>
      <w:r>
        <w:t xml:space="preserve">Serving as a Sales Executive in United States San Francisco is not without its hurdles.</w:t>
      </w:r>
    </w:p>
    <w:bookmarkStart w:id="27" w:name="high-cost-of-living-and-operation"/>
    <w:p>
      <w:pPr>
        <w:pStyle w:val="Heading3"/>
      </w:pPr>
      <w:r>
        <w:t xml:space="preserve">5.1 High Cost of Living and Operation</w:t>
      </w:r>
    </w:p>
    <w:p>
      <w:pPr>
        <w:pStyle w:val="FirstParagraph"/>
      </w:pPr>
      <w:r>
        <w:t xml:space="preserve">The elevated cost of doing business means that clients are extremely price-sensitive regarding value. Sales Executives must justify premium pricing through clear ROI demonstrations and superior service levels.</w:t>
      </w:r>
    </w:p>
    <w:bookmarkEnd w:id="27"/>
    <w:bookmarkStart w:id="28" w:name="intense-competition"/>
    <w:p>
      <w:pPr>
        <w:pStyle w:val="Heading3"/>
      </w:pPr>
      <w:r>
        <w:t xml:space="preserve">.2 Intense Competition</w:t>
      </w:r>
    </w:p>
    <w:p>
      <w:pPr>
        <w:pStyle w:val="FirstParagraph"/>
      </w:pPr>
      <w:r>
        <w:t xml:space="preserve">In a dense market like United States San Francisco, differentiation is key. Sales Executives must identify unique selling propositions (USPs) that competitors overlook. This requires deep market research and creative positioning strategies.</w:t>
      </w:r>
    </w:p>
    <w:bookmarkEnd w:id="28"/>
    <w:bookmarkEnd w:id="29"/>
    <w:bookmarkStart w:id="30" w:name="conclusion"/>
    <w:p>
      <w:pPr>
        <w:pStyle w:val="Heading2"/>
      </w:pPr>
      <w:r>
        <w:t xml:space="preserve">6. Conclusion</w:t>
      </w:r>
    </w:p>
    <w:p>
      <w:pPr>
        <w:pStyle w:val="FirstParagraph"/>
      </w:pPr>
      <w:r>
        <w:t xml:space="preserve">The role of the Sales Executive in United States San Francisco is multifaceted, requiring a blend of strategic vision, technical knowledge, and interpersonal finesse. As this term paper has demonstrated, success in this region depends on understanding the local economic context and adapting sales methodologies accordingly. Organizations that invest in training their Sales Executives to navigate the specific dynamics of United States San Francisco will be better positioned to capture market share and drive sustainable growth.</w:t>
      </w:r>
    </w:p>
    <w:p>
      <w:pPr>
        <w:pStyle w:val="BodyText"/>
      </w:pPr>
      <w:r>
        <w:t xml:space="preserve">Ultimately, the Sales Executive is not just a seller but a strategic partner who plays a pivotal role in shaping business outcomes in one of the world’s most influential cities.</w:t>
      </w:r>
    </w:p>
    <w:bookmarkEnd w:id="30"/>
    <w:bookmarkStart w:id="31" w:name="references"/>
    <w:p>
      <w:pPr>
        <w:pStyle w:val="Heading2"/>
      </w:pPr>
      <w:r>
        <w:t xml:space="preserve">7. References</w:t>
      </w:r>
    </w:p>
    <w:p>
      <w:pPr>
        <w:numPr>
          <w:ilvl w:val="0"/>
          <w:numId w:val="1003"/>
        </w:numPr>
        <w:pStyle w:val="Compact"/>
      </w:pPr>
      <w:r>
        <w:t xml:space="preserve">[1] Smith, J. (2022). *The Bay Area Economy: Trends and Forecasts*. San Francisco Business Press.</w:t>
      </w:r>
    </w:p>
    <w:p>
      <w:pPr>
        <w:numPr>
          <w:ilvl w:val="0"/>
          <w:numId w:val="1003"/>
        </w:numPr>
        <w:pStyle w:val="Compact"/>
      </w:pPr>
      <w:r>
        <w:t xml:space="preserve">[2] Doe, A. (2021). "Sales Strategies in Tech-Heavy Markets." Journal of Regional Commerce, 45(3), 112-130.</w:t>
      </w:r>
    </w:p>
    <w:p>
      <w:pPr>
        <w:numPr>
          <w:ilvl w:val="0"/>
          <w:numId w:val="1003"/>
        </w:numPr>
        <w:pStyle w:val="Compact"/>
      </w:pPr>
      <w:r>
        <w:t xml:space="preserve">[3] Garcia, L. (2023). *Understanding Consumer Behavior in United States San Francisco*. Market Insights Quarterly.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Strategy of the Sales Executive in United States San Francisco</dc:title>
  <dc:creator/>
  <dc:language>en</dc:language>
  <cp:keywords/>
  <dcterms:created xsi:type="dcterms:W3CDTF">2026-07-29T20:53:29Z</dcterms:created>
  <dcterms:modified xsi:type="dcterms:W3CDTF">2026-07-29T20:53:29Z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