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Israel</w:t>
      </w:r>
      <w:r>
        <w:t xml:space="preserve"> </w:t>
      </w:r>
      <w:r>
        <w:t xml:space="preserve">Jerusalem</w:t>
      </w:r>
    </w:p>
    <w:bookmarkStart w:id="29" w:name="term-paper"/>
    <w:p>
      <w:pPr>
        <w:pStyle w:val="Heading1"/>
      </w:pPr>
      <w:r>
        <w:t xml:space="preserve">Term Paper</w:t>
      </w:r>
    </w:p>
    <w:p>
      <w:pPr>
        <w:pStyle w:val="FirstParagraph"/>
      </w:pPr>
      <w:r>
        <w:rPr>
          <w:bCs/>
          <w:b/>
        </w:rPr>
        <w:t xml:space="preserve">Title:</w:t>
      </w:r>
      <w:r>
        <w:t xml:space="preserve"> </w:t>
      </w:r>
      <w:r>
        <w:t xml:space="preserve">Navigating Complexity: The Evolving Role of the School Counselor in Israel Jerusalem</w:t>
      </w:r>
      <w:r>
        <w:br/>
      </w:r>
      <w:r>
        <w:br/>
      </w:r>
    </w:p>
    <w:p>
      <w:pPr>
        <w:pStyle w:val="BodyText"/>
      </w:pPr>
      <w:r>
        <w:rPr>
          <w:bCs/>
          <w:b/>
        </w:rPr>
        <w:t xml:space="preserve">Date:</w:t>
      </w:r>
      <w:r>
        <w:t xml:space="preserve"> </w:t>
      </w:r>
      <w:r>
        <w:t xml:space="preserve">October 26, 2023</w:t>
      </w:r>
      <w:r>
        <w:br/>
      </w:r>
    </w:p>
    <w:p>
      <w:pPr>
        <w:pStyle w:val="BodyText"/>
      </w:pPr>
      <w:r>
        <w:rPr>
          <w:iCs/>
          <w:i/>
        </w:rPr>
        <w:t xml:space="preserve">A comprehensive analysis of psychological support systems within the unique socio-political landscape of Jerusalem.</w:t>
      </w:r>
    </w:p>
    <w:bookmarkStart w:id="20" w:name="i.-introduction"/>
    <w:p>
      <w:pPr>
        <w:pStyle w:val="Heading2"/>
      </w:pPr>
      <w:r>
        <w:t xml:space="preserve">I. Introduction</w:t>
      </w:r>
    </w:p>
    <w:p>
      <w:pPr>
        <w:pStyle w:val="FirstParagraph"/>
      </w:pPr>
      <w:r>
        <w:t xml:space="preserve">The educational landscape in Israel is distinctively shaped by its historical, political, and social complexities. At the heart of this environment lies Jerusalem (Israel), a city that serves as both the capital and a spiritual beacon for multiple faiths, yet simultaneously remains a focal point of geopolitical tension. Within this high-stakes context, the traditional role of educators has expanded significantly to include mental health support. This Term Paper examines the critical function of the School Counselor in Israel Jerusalem, exploring how these professionals navigate the dual pressures of standard academic development and trauma-informed care. The presence of a qualified School Counselor is no longer merely an administrative formality but a vital component of educational infrastructure in this region.</w:t>
      </w:r>
    </w:p>
    <w:p>
      <w:pPr>
        <w:pStyle w:val="BodyText"/>
      </w:pPr>
      <w:r>
        <w:t xml:space="preserve">In Israel, education is viewed as the primary engine for social cohesion and national resilience. However, students in Jerusalem face unique stressors ranging from security concerns and economic disparity to deep-seated cultural and religious divisions. Consequently, the School Counselor operates at the intersection of pedagogy and psychiatry, serving as a bridge between home life, school environment, and community resources. This paper argues that the School Counselor in Israel Jerusalem is indispensable for fostering emotional resilience among youth who are growing up in one of the world’s most volatile cities.</w:t>
      </w:r>
    </w:p>
    <w:bookmarkEnd w:id="20"/>
    <w:bookmarkStart w:id="21" w:name="ii.-the-unique-context-of-jerusalem"/>
    <w:p>
      <w:pPr>
        <w:pStyle w:val="Heading2"/>
      </w:pPr>
      <w:r>
        <w:t xml:space="preserve">II. The Unique Context of Jerusalem</w:t>
      </w:r>
    </w:p>
    <w:p>
      <w:pPr>
        <w:pStyle w:val="FirstParagraph"/>
      </w:pPr>
      <w:r>
        <w:t xml:space="preserve">To understand the necessity of the School Counselor, one must first appreciate the specific environment of Israel Jerusalem. Unlike other Israeli cities, Jerusalem is characterized by a stark juxtaposition of ultra-orthodox Jewish neighborhoods, secular districts, and Arab municipalities. This demographic diversity creates a complex social fabric where students often interact with peers from vastly different cultural and religious backgrounds. While this offers opportunities for multicultural education, it also presents challenges regarding identity formation and social integration.</w:t>
      </w:r>
    </w:p>
    <w:p>
      <w:pPr>
        <w:pStyle w:val="BodyText"/>
      </w:pPr>
      <w:r>
        <w:t xml:space="preserve">Furthermore, Jerusalem is frequently in the news cycle related to political unrest, security incidents, and protests. Children in schools are not insulated from these events; rather, they absorb the anxiety of their parents and communities. The constant state of alertness affects cognitive development, attention spans, and emotional stability. Therefore, the School Counselor must be adept at recognizing signs of collective trauma that may manifest individually as behavioral issues or academic decline. In Israel Jerusalem, mental health support cannot be divorced from security awareness.</w:t>
      </w:r>
    </w:p>
    <w:bookmarkEnd w:id="21"/>
    <w:bookmarkStart w:id="25" w:name="X142207fe1c755b36213fb782cf878493d2fb677"/>
    <w:p>
      <w:pPr>
        <w:pStyle w:val="Heading2"/>
      </w:pPr>
      <w:r>
        <w:t xml:space="preserve">III. Core Responsibilities of the School Counselor</w:t>
      </w:r>
    </w:p>
    <w:p>
      <w:pPr>
        <w:pStyle w:val="FirstParagraph"/>
      </w:pPr>
      <w:r>
        <w:t xml:space="preserve">The role of the School Counselor in this region extends far beyond career guidance or college admissions advice. While academic planning remains a part of their duties, their primary focus is on socio-emotional learning and crisis intervention. In Israel Jerusalem, counselors are often trained in trauma-informed care protocols specific to conflict zones. They work closely with students who have experienced direct exposure to violence, loss of property, or the displacement of family members.</w:t>
      </w:r>
    </w:p>
    <w:bookmarkStart w:id="22" w:name="X6c4e1a9ddb871b85b9d597a9d347d632068b9b8"/>
    <w:p>
      <w:pPr>
        <w:pStyle w:val="Heading3"/>
      </w:pPr>
      <w:r>
        <w:t xml:space="preserve">A. Crisis Intervention and Trauma Support</w:t>
      </w:r>
    </w:p>
    <w:p>
      <w:pPr>
        <w:pStyle w:val="FirstParagraph"/>
      </w:pPr>
      <w:r>
        <w:t xml:space="preserve">One of the most urgent tasks for a School Counselor in Israel Jerusalem is managing immediate psychological distress following security events. Whether it is a rocket attack, a terrorist incident, or civil unrest, schools often serve as safe havens during these periods. The counselor leads debriefing sessions for students and staff, helping to process fear and grief in real-time. This proactive approach prevents the long-term development of Post-Traumatic Stress Disorder (PTSD) among young people.</w:t>
      </w:r>
    </w:p>
    <w:bookmarkEnd w:id="22"/>
    <w:bookmarkStart w:id="23" w:name="b.-promoting-social-cohesion"/>
    <w:p>
      <w:pPr>
        <w:pStyle w:val="Heading3"/>
      </w:pPr>
      <w:r>
        <w:t xml:space="preserve">B. Promoting Social Cohesion</w:t>
      </w:r>
    </w:p>
    <w:p>
      <w:pPr>
        <w:pStyle w:val="FirstParagraph"/>
      </w:pPr>
      <w:r>
        <w:t xml:space="preserve">In a divided society, the School Counselor plays a pivotal role in promoting social cohesion. In mixed schools or integrated educational frameworks within Jerusalem, counselors facilitate dialogue between students of different backgrounds. They design workshops that encourage empathy, active listening, and conflict resolution skills. By creating safe spaces for intergroup dialogue, the counselor helps dismantle stereotypes and fosters a sense of shared humanity among youth who might otherwise be segregated by geography.</w:t>
      </w:r>
    </w:p>
    <w:bookmarkEnd w:id="23"/>
    <w:bookmarkStart w:id="24" w:name="c.-supporting-at-risk-populations"/>
    <w:p>
      <w:pPr>
        <w:pStyle w:val="Heading3"/>
      </w:pPr>
      <w:r>
        <w:t xml:space="preserve">C. Supporting at-Risk Populations</w:t>
      </w:r>
    </w:p>
    <w:p>
      <w:pPr>
        <w:pStyle w:val="FirstParagraph"/>
      </w:pPr>
      <w:r>
        <w:t xml:space="preserve">Jerusalem has significant pockets of poverty alongside areas of extreme wealth. The School Counselor is often the first point of contact for families struggling with economic hardship, domestic violence, or substance abuse issues prevalent in certain neighborhoods. In Israel, social services are robust but sometimes fragmented. The counselor acts as a case manager, coordinating with external agencies to ensure that students receive comprehensive support beyond the classroom.</w:t>
      </w:r>
    </w:p>
    <w:bookmarkEnd w:id="24"/>
    <w:bookmarkEnd w:id="25"/>
    <w:bookmarkStart w:id="26" w:name="iv.-challenges-and-systemic-barriers"/>
    <w:p>
      <w:pPr>
        <w:pStyle w:val="Heading2"/>
      </w:pPr>
      <w:r>
        <w:t xml:space="preserve">IV. Challenges and Systemic Barriers</w:t>
      </w:r>
    </w:p>
    <w:p>
      <w:pPr>
        <w:pStyle w:val="FirstParagraph"/>
      </w:pPr>
      <w:r>
        <w:t xml:space="preserve">Despite the clear need for mental health services, School Counselors in Israel Jerusalem face significant challenges. First, there is often a stigma associated with seeking psychological help within traditional or religious communities. Students may fear judgment from their peers or lack of understanding from their parents. Overcoming this cultural barrier requires counselors to build trust gradually and demonstrate confidentiality.</w:t>
      </w:r>
    </w:p>
    <w:p>
      <w:pPr>
        <w:pStyle w:val="BodyText"/>
      </w:pPr>
      <w:r>
        <w:t xml:space="preserve">Secondly, workload management presents a structural challenge. In many public schools in Israel Jerusalem, the student-to-counselor ratio is high, making it difficult to provide individualized attention. Counselors are often overwhelmed by administrative duties and crisis response leaves little time for preventive programming. Additionally, burnout among mental health professionals is common due to secondary traumatic stress—witnessing the suffering of others repeatedly without adequate respite.</w:t>
      </w:r>
    </w:p>
    <w:bookmarkEnd w:id="26"/>
    <w:bookmarkStart w:id="27" w:name="X6f2ebb097de5355d7f9c8925e75e20414384bf1"/>
    <w:p>
      <w:pPr>
        <w:pStyle w:val="Heading2"/>
      </w:pPr>
      <w:r>
        <w:t xml:space="preserve">V. The Future of School Counseling in Israel Jerusalem</w:t>
      </w:r>
    </w:p>
    <w:p>
      <w:pPr>
        <w:pStyle w:val="FirstParagraph"/>
      </w:pPr>
      <w:r>
        <w:t xml:space="preserve">To address these challenges, there must be a systemic shift in how the educational system values psychological support. Investment in continuous professional development for School Counselors is essential, particularly regarding cultural competence and advanced trauma techniques. Technology can also play a role; digital platforms can provide anonymous support channels for students who are hesitant to speak face-to-face.</w:t>
      </w:r>
    </w:p>
    <w:p>
      <w:pPr>
        <w:pStyle w:val="BodyText"/>
      </w:pPr>
      <w:r>
        <w:t xml:space="preserve">Moreover, community involvement is key. Partnerships between schools, local NGOs, and government bodies in Israel Jerusalem can create a holistic network of support. When the broader community recognizes the School Counselor as a legitimate and vital professional authority rather than just an administrative assistant, the effectiveness of their interventions increases significantly.</w:t>
      </w:r>
    </w:p>
    <w:bookmarkEnd w:id="27"/>
    <w:bookmarkStart w:id="28" w:name="vi.-conclusion"/>
    <w:p>
      <w:pPr>
        <w:pStyle w:val="Heading2"/>
      </w:pPr>
      <w:r>
        <w:t xml:space="preserve">VI. Conclusion</w:t>
      </w:r>
    </w:p>
    <w:p>
      <w:pPr>
        <w:pStyle w:val="FirstParagraph"/>
      </w:pPr>
      <w:r>
        <w:t xml:space="preserve">In conclusion, the School Counselor in Israel Jerusalem operates within one of the most demanding educational environments in the world. They are not merely facilitators of academic success but are guardians of mental well-being and agents of social peace. By addressing trauma, fostering inclusivity, and supporting vulnerable populations, these professionals contribute directly to the stability and future prosperity of the region.</w:t>
      </w:r>
    </w:p>
    <w:p>
      <w:pPr>
        <w:pStyle w:val="BodyText"/>
      </w:pPr>
      <w:r>
        <w:t xml:space="preserve">As Israel Jerusalem continues to navigate its complex political reality, the role of the School Counselor will only become more prominent. Strengthening this profession through better resources, reduced caseloads, and societal recognition is not just a benefit for individual students; it is a necessity for the health of Israeli society as a whole. The resilience cultivated in today’s students through effective counseling will define the peace and cohesion of tomorrow’s Jerusalem.</w:t>
      </w:r>
    </w:p>
    <w:p>
      <w:pPr>
        <w:pStyle w:val="BodyText"/>
      </w:pPr>
      <w:r>
        <w:br/>
      </w:r>
      <w:r>
        <w:br/>
      </w:r>
    </w:p>
    <w:p>
      <w:pPr>
        <w:pStyle w:val="BodyText"/>
      </w:pPr>
      <w:r>
        <w:rPr>
          <w:bCs/>
          <w:b/>
        </w:rPr>
        <w:t xml:space="preserve">Submitted by:</w:t>
      </w:r>
    </w:p>
    <w:p>
      <w:pPr>
        <w:pStyle w:val="BodyText"/>
      </w:pPr>
      <w:r>
        <w:t xml:space="preserve">[Student Name]</w:t>
      </w:r>
    </w:p>
    <w:p>
      <w:pPr>
        <w:pStyle w:val="BodyText"/>
      </w:pPr>
      <w:r>
        <w:t xml:space="preserve">[Course Name/ID]</w:t>
      </w:r>
    </w:p>
    <w:p>
      <w:pPr>
        <w:pStyle w:val="BodyText"/>
      </w:pPr>
      <w:r>
        <w:t xml:space="preserve">Institution of Higher Learning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Israel Jerusalem</dc:title>
  <dc:creator/>
  <dc:language>en</dc:language>
  <cp:keywords/>
  <dcterms:created xsi:type="dcterms:W3CDTF">2026-07-29T11:48:54Z</dcterms:created>
  <dcterms:modified xsi:type="dcterms:W3CDTF">2026-07-29T11:48:54Z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