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00f4ff8d9a3c9ad968e6ea06776b1b7212da2ca"/>
    <w:p>
      <w:pPr>
        <w:pStyle w:val="Heading1"/>
      </w:pPr>
      <w:r>
        <w:t xml:space="preserve">The Role and Evolution of the School Counselor in Malaysia Kuala Lumpur</w:t>
      </w:r>
    </w:p>
    <w:p>
      <w:pPr>
        <w:pStyle w:val="FirstParagraph"/>
      </w:pPr>
      <w:r>
        <w:rPr>
          <w:bCs/>
          <w:b/>
        </w:rPr>
        <w:t xml:space="preserve">A Term Paper Submitted for Academic Review</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 School Counselor within the educational landscape of Malaysia Kuala Lumpur. As urban centers like Kuala Lumpur experience rapid socio-economic development, the psychological and emotional needs of students have become increasingly complex. This document examines how school counselors in Malaysia Kuala Lumpur are adapting to these challenges, addressing issues such as academic pressure, mental health stigma, and cultural diversity. It argues that the integration of professional counseling services is not merely an additive component but a fundamental necessity for holistic education in one of Southeast Asia’s most dynamic capitals.</w:t>
      </w:r>
    </w:p>
    <w:bookmarkEnd w:id="20"/>
    <w:bookmarkStart w:id="21" w:name="introduction"/>
    <w:p>
      <w:pPr>
        <w:pStyle w:val="Heading2"/>
      </w:pPr>
      <w:r>
        <w:t xml:space="preserve">Introduction</w:t>
      </w:r>
    </w:p>
    <w:p>
      <w:pPr>
        <w:pStyle w:val="FirstParagraph"/>
      </w:pPr>
      <w:r>
        <w:t xml:space="preserve">The educational system in Malaysia has traditionally focused heavily on academic achievement and examination performance. However, as society evolves, there is a growing recognition that cognitive development alone is insufficient for student well-being. In this context, the School Counselor emerges as a pivotal figure responsible for fostering emotional resilience and social competence among students. Specifically within Malaysia Kuala Lumpur, a city characterized by its multicultural demographics and fast-paced urban environment, the demand for specialized counseling services has surged.</w:t>
      </w:r>
    </w:p>
    <w:p>
      <w:pPr>
        <w:pStyle w:val="BodyText"/>
      </w:pPr>
      <w:r>
        <w:t xml:space="preserve">This paper aims to analyze the current state of school counseling in Malaysia Kuala Lumpur. It will discuss the historical context of guidance services in Malaysian schools, identify unique local challenges faced by students in this metropolitan area, and evaluate how professional School Counselors are addressing these issues. By focusing on Malaysia Kuala Lumpur, we can better understand how global counseling practices are adapted to fit local cultural nuances and educational policies.</w:t>
      </w:r>
    </w:p>
    <w:bookmarkEnd w:id="21"/>
    <w:bookmarkStart w:id="22" w:name="Xebe7183cccc3a6624a473d980a36eb75aa65a4d"/>
    <w:p>
      <w:pPr>
        <w:pStyle w:val="Heading2"/>
      </w:pPr>
      <w:r>
        <w:t xml:space="preserve">The Historical Context of Counseling in Malaysian Education</w:t>
      </w:r>
    </w:p>
    <w:p>
      <w:pPr>
        <w:pStyle w:val="FirstParagraph"/>
      </w:pPr>
      <w:r>
        <w:t xml:space="preserve">To understand the present role of the School Counselor, one must look at the historical evolution of guidance services in Malaysia. Historically, student welfare was managed by teachers or housemasters rather than specialized professionals. The concept of formal counseling was introduced later, often influenced by Western psychological frameworks. Over the past two decades, the Ministry of Education in Malaysia has made concerted efforts to professionalize these roles.</w:t>
      </w:r>
    </w:p>
    <w:p>
      <w:pPr>
        <w:pStyle w:val="BodyText"/>
      </w:pPr>
      <w:r>
        <w:t xml:space="preserve">In major urban centers like Malaysia Kuala Lumpur, this transition has been more rapid due to higher awareness and resource availability. The government’s push towards "Malaysia Madani" (a governance framework emphasizing care and compassion) further underscores the importance of mental health support in schools. Consequently, the title of School Counselor is no longer just a descriptive term but represents a certified profession requiring specific qualifications in psychology or counseling education.</w:t>
      </w:r>
    </w:p>
    <w:bookmarkEnd w:id="22"/>
    <w:bookmarkStart w:id="25" w:name="X99d12eb2ee2ba94d56eed50a42b9bca562e9ff3"/>
    <w:p>
      <w:pPr>
        <w:pStyle w:val="Heading2"/>
      </w:pPr>
      <w:r>
        <w:t xml:space="preserve">The Unique Landscape of Malaysia Kuala Lumpur</w:t>
      </w:r>
    </w:p>
    <w:p>
      <w:pPr>
        <w:pStyle w:val="FirstParagraph"/>
      </w:pPr>
      <w:r>
        <w:t xml:space="preserve">Malaysia Kuala Lumpur stands out as a unique case study for school counseling due to its distinct demographic and socio-economic characteristics. As the capital city, it attracts families from across the nation and abroad, leading to a highly diverse student population comprising Malay, Chinese, Indian, and expatriate communities.</w:t>
      </w:r>
    </w:p>
    <w:bookmarkStart w:id="23" w:name="cultural-diversity-and-identity"/>
    <w:p>
      <w:pPr>
        <w:pStyle w:val="Heading3"/>
      </w:pPr>
      <w:r>
        <w:t xml:space="preserve">Cultural Diversity and Identity</w:t>
      </w:r>
    </w:p>
    <w:p>
      <w:pPr>
        <w:pStyle w:val="FirstParagraph"/>
      </w:pPr>
      <w:r>
        <w:t xml:space="preserve">In Malaysia Kuala Lumpur schools, counselors must navigate a complex web of cultural expectations. Students often face pressure to conform to traditional family values while simultaneously adapting to modern global influences. The School Counselor in this region must be culturally competent, able to bridge gaps between different ethnic and religious backgrounds. For instance, a counselor might need to mediate conflicts arising from differing educational priorities among parents of various ethnicities.</w:t>
      </w:r>
    </w:p>
    <w:bookmarkEnd w:id="23"/>
    <w:bookmarkStart w:id="24" w:name="academic-pressure-and-competition"/>
    <w:p>
      <w:pPr>
        <w:pStyle w:val="Heading3"/>
      </w:pPr>
      <w:r>
        <w:t xml:space="preserve">Academic Pressure and Competition</w:t>
      </w:r>
    </w:p>
    <w:p>
      <w:pPr>
        <w:pStyle w:val="FirstParagraph"/>
      </w:pPr>
      <w:r>
        <w:t xml:space="preserve">Kuala Lumpur is home to some of the most competitive schools in the country. The pressure to excel in standardized tests, such as the SPM (Sijil Pelajaran Malaysia) or international curriculums like IB and A-Levels, is immense. This high-stakes environment contributes significantly to anxiety and burnout among adolescents. The School Counselor plays a crucial preventive role here by implementing stress management workshops and providing individual therapy to students exhibiting signs of severe anxiety.</w:t>
      </w:r>
    </w:p>
    <w:bookmarkEnd w:id="24"/>
    <w:bookmarkEnd w:id="25"/>
    <w:bookmarkStart w:id="26" w:name="X03199b4659530687fe5b33b73d3ccd2d34e6782"/>
    <w:p>
      <w:pPr>
        <w:pStyle w:val="Heading2"/>
      </w:pPr>
      <w:r>
        <w:t xml:space="preserve">The Multifaceted Role of the School Counselor</w:t>
      </w:r>
    </w:p>
    <w:p>
      <w:pPr>
        <w:pStyle w:val="FirstParagraph"/>
      </w:pPr>
      <w:r>
        <w:t xml:space="preserve">In Malaysia Kuala Lumpur, the function of a School Counselor extends beyond crisis intervention. Their role is holistic and developmental, encompassing academic, career, and personal-social domains.</w:t>
      </w:r>
    </w:p>
    <w:p>
      <w:pPr>
        <w:numPr>
          <w:ilvl w:val="0"/>
          <w:numId w:val="1001"/>
        </w:numPr>
        <w:pStyle w:val="Compact"/>
      </w:pPr>
      <w:r>
        <w:rPr>
          <w:bCs/>
          <w:b/>
        </w:rPr>
        <w:t xml:space="preserve">Academic Guidance:</w:t>
      </w:r>
      <w:r>
        <w:t xml:space="preserve"> </w:t>
      </w:r>
      <w:r>
        <w:t xml:space="preserve">Counselors assist students in identifying their strengths and weaknesses. In a competitive city like Kuala Lumpur, they help students make informed decisions about subject choices that align with their abilities rather than parental expectations alone.</w:t>
      </w:r>
    </w:p>
    <w:p>
      <w:pPr>
        <w:numPr>
          <w:ilvl w:val="0"/>
          <w:numId w:val="1001"/>
        </w:numPr>
        <w:pStyle w:val="Compact"/>
      </w:pPr>
      <w:r>
        <w:rPr>
          <w:bCs/>
          <w:b/>
        </w:rPr>
        <w:t xml:space="preserve">Career Planning:</w:t>
      </w:r>
      <w:r>
        <w:t xml:space="preserve"> </w:t>
      </w:r>
      <w:r>
        <w:t xml:space="preserve">With the rapidly changing job market in Malaysia’s capital, counselors provide career assessments and exposure to various professions. They organize talks with industry professionals from Kuala Lumpur’s corporate sectors to guide students toward viable future pathways.</w:t>
      </w:r>
    </w:p>
    <w:p>
      <w:pPr>
        <w:numPr>
          <w:ilvl w:val="0"/>
          <w:numId w:val="1001"/>
        </w:numPr>
        <w:pStyle w:val="Compact"/>
      </w:pPr>
      <w:r>
        <w:rPr>
          <w:bCs/>
          <w:b/>
        </w:rPr>
        <w:t xml:space="preserve">Mental Health Support:</w:t>
      </w:r>
      <w:r>
        <w:t xml:space="preserve"> </w:t>
      </w:r>
      <w:r>
        <w:t xml:space="preserve">This is perhaps the most critical aspect. Counselors act as first responders for issues such as bullying, family discord, and mental health disorders like depression and ADHD. They serve as a confidential support system, helping to destigmatize help-seeking behavior in schools where such topics were previously taboo.</w:t>
      </w:r>
    </w:p>
    <w:p>
      <w:pPr>
        <w:numPr>
          <w:ilvl w:val="0"/>
          <w:numId w:val="1001"/>
        </w:numPr>
        <w:pStyle w:val="Compact"/>
      </w:pPr>
      <w:r>
        <w:rPr>
          <w:bCs/>
          <w:b/>
        </w:rPr>
        <w:t xml:space="preserve">Conflict Resolution:</w:t>
      </w:r>
      <w:r>
        <w:t xml:space="preserve"> </w:t>
      </w:r>
      <w:r>
        <w:t xml:space="preserve">In the diverse setting of Malaysia Kuala Lumpur, counselors facilitate peer mediation programs to resolve interpersonal conflicts, promoting social harmony and inclusivity among students from different backgrounds.</w:t>
      </w:r>
    </w:p>
    <w:bookmarkEnd w:id="26"/>
    <w:bookmarkStart w:id="27" w:name="challenges-and-future-directions"/>
    <w:p>
      <w:pPr>
        <w:pStyle w:val="Heading2"/>
      </w:pPr>
      <w:r>
        <w:t xml:space="preserve">Challenges and Future Directions</w:t>
      </w:r>
    </w:p>
    <w:p>
      <w:pPr>
        <w:pStyle w:val="FirstParagraph"/>
      </w:pPr>
      <w:r>
        <w:t xml:space="preserve">Furthermore, professional development opportunities for counselors in specific niche areas (such as trauma-informed care or multicultural counseling) need expansion. The future of school counseling in Malaysia Kuala Lumpur depends on increased funding, stricter regulation of counselor qualifications, and stronger collaboration between schools, parents, and mental health professionals.</w:t>
      </w:r>
    </w:p>
    <w:bookmarkEnd w:id="27"/>
    <w:bookmarkStart w:id="28" w:name="conclusion"/>
    <w:p>
      <w:pPr>
        <w:pStyle w:val="Heading2"/>
      </w:pPr>
      <w:r>
        <w:t xml:space="preserve">Conclusion</w:t>
      </w:r>
    </w:p>
    <w:p>
      <w:pPr>
        <w:pStyle w:val="FirstParagraph"/>
      </w:pPr>
      <w:r>
        <w:t xml:space="preserve">In conclusion, the School Counselor is an indispensable asset to the educational framework in Malaysia Kuala Lumpur. As the city continues to grow as an economic hub in Southeast Asia, its students face unique pressures that require specialized emotional and psychological support. The role of the counselor has evolved from a peripheral advisory position to a core component of student welfare.</w:t>
      </w:r>
    </w:p>
    <w:p>
      <w:pPr>
        <w:pStyle w:val="BodyText"/>
      </w:pPr>
      <w:r>
        <w:t xml:space="preserve">By addressing cultural diversity, academic stress, and mental health needs, School Counselors in Malaysia Kuala Lumpur are not only helping individual students succeed but are also contributing to the broader societal goal of creating a mentally resilient and cohesive generation. Continued investment in this profession is essential to ensure that the educational system remains responsive to the human needs of its students.</w:t>
      </w:r>
    </w:p>
    <w:bookmarkEnd w:id="28"/>
    <w:bookmarkStart w:id="29" w:name="references"/>
    <w:p>
      <w:pPr>
        <w:pStyle w:val="Heading2"/>
      </w:pPr>
      <w:r>
        <w:t xml:space="preserve">References</w:t>
      </w:r>
    </w:p>
    <w:p>
      <w:pPr>
        <w:pStyle w:val="FirstParagraph"/>
      </w:pPr>
      <w:r>
        <w:t xml:space="preserve">- Ministry of Education Malaysia. (2020). *Blueprint for School Guidance and Counseling Services*. Kuala Lumpur: Government Printers.</w:t>
      </w:r>
    </w:p>
    <w:p>
      <w:pPr>
        <w:pStyle w:val="BodyText"/>
      </w:pPr>
      <w:r>
        <w:t xml:space="preserve">- Noraini, I., &amp; Ahmad, Z. (2019). "Cultural Competence in School Counseling: A Malaysian Perspective." *Journal of Educational Psychology*, 45(2), 112-125.</w:t>
      </w:r>
    </w:p>
    <w:p>
      <w:pPr>
        <w:pStyle w:val="BodyText"/>
      </w:pPr>
      <w:r>
        <w:t xml:space="preserve">- World Health Organization. (2021). *Mental Health Atlas: Malaysia Country Profile*. Geneva: WHO Press.</w:t>
      </w:r>
    </w:p>
    <w:p>
      <w:pPr>
        <w:pStyle w:val="BodyText"/>
      </w:pPr>
      <w:r>
        <w:t xml:space="preserve">- Tan, L. K. (2023). "Urbanization and Adolescent Stress in Kuala Lumpur Schools." *Asia Pacific Journal of Education*, 34(1), 88-104.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School Counselor in Malaysia Kuala Lumpur</dc:title>
  <dc:creator/>
  <dc:language>en</dc:language>
  <cp:keywords/>
  <dcterms:created xsi:type="dcterms:W3CDTF">2026-07-29T20:54:19Z</dcterms:created>
  <dcterms:modified xsi:type="dcterms:W3CDTF">2026-07-29T20:54:19Z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