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Nepal</w:t>
      </w:r>
      <w:r>
        <w:t xml:space="preserve"> </w:t>
      </w:r>
      <w:r>
        <w:t xml:space="preserve">Kathmandu</w:t>
      </w:r>
    </w:p>
    <w:bookmarkStart w:id="29" w:name="X8c39851f8b27c38bf1e4657e457ac681dc31ce7"/>
    <w:p>
      <w:pPr>
        <w:pStyle w:val="Heading1"/>
      </w:pPr>
      <w:r>
        <w:t xml:space="preserve">The Role and Implementation of School Counselors in Nepal Kathmandu</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Educational Psychology and School Administration</w:t>
      </w:r>
    </w:p>
    <w:bookmarkStart w:id="20" w:name="abstract"/>
    <w:p>
      <w:pPr>
        <w:pStyle w:val="Heading3"/>
      </w:pPr>
      <w:r>
        <w:t xml:space="preserve">Abstract</w:t>
      </w:r>
    </w:p>
    <w:p>
      <w:pPr>
        <w:pStyle w:val="FirstParagraph"/>
      </w:pPr>
      <w:r>
        <w:t xml:space="preserve">This term paper explores the critical need for professional school counselors within the educational framework of Nepal Kathmandu. As Nepal transitions from a federal democratic republic to a more structured governance model, its education system faces rapid changes in curriculum, student demographics, and societal expectations. This document argues that integrating comprehensive counseling programs is not merely an administrative enhancement but a fundamental requirement for holistic student development in Nepal Kathmandu. The paper examines the current landscape of mental health support in schools, identifies systemic gaps specific to the region, and proposes a framework for effective counselor implementation tailored to the cultural and educational context of Nepal Kathmandu.</w:t>
      </w:r>
    </w:p>
    <w:bookmarkEnd w:id="20"/>
    <w:bookmarkStart w:id="21" w:name="introduction"/>
    <w:p>
      <w:pPr>
        <w:pStyle w:val="Heading2"/>
      </w:pPr>
      <w:r>
        <w:t xml:space="preserve">1. Introduction</w:t>
      </w:r>
    </w:p>
    <w:p>
      <w:pPr>
        <w:pStyle w:val="FirstParagraph"/>
      </w:pPr>
      <w:r>
        <w:t xml:space="preserve">The education sector in Nepal has undergone significant transformation following the adoption of the new curriculum framework aimed at enhancing critical thinking, life skills, and vocational training. Within this evolving landscape, particularly in urban centers like Nepal Kathmandu, the demand for holistic student support has intensified. While academic performance remains a priority for parents and administrators in Nepal Kathmandu, there is a growing recognition that emotional well-being and psychological stability are prerequisites for learning. This term paper focuses on the establishment of School Counselor roles within schools in Nepal Kathmandu. It posits that the absence of dedicated mental health professionals is a critical bottleneck preventing schools from achieving their full potential in nurturing well-rounded individuals.</w:t>
      </w:r>
    </w:p>
    <w:bookmarkEnd w:id="21"/>
    <w:bookmarkStart w:id="22" w:name="X6b431414b24ce2753e9d99b58af849bdc9c1621"/>
    <w:p>
      <w:pPr>
        <w:pStyle w:val="Heading2"/>
      </w:pPr>
      <w:r>
        <w:t xml:space="preserve">2. The Current Educational Landscape in Nepal Kathmandu</w:t>
      </w:r>
    </w:p>
    <w:p>
      <w:pPr>
        <w:pStyle w:val="FirstParagraph"/>
      </w:pPr>
      <w:r>
        <w:t xml:space="preserve">Nepal Kathmandu serves as the economic and cultural hub of the nation. Schools here are diverse, ranging from prestigious private institutions to government-run community schools. Despite this diversity, a common thread binds them: high academic pressure. In Nepal Kathmandu, parents often view education as the sole pathway to socioeconomic mobility. Consequently, students face immense stress related to examinations, competition for university spots in India or abroad, and parental expectations.</w:t>
      </w:r>
    </w:p>
    <w:p>
      <w:pPr>
        <w:pStyle w:val="BodyText"/>
      </w:pPr>
      <w:r>
        <w:t xml:space="preserve">Furthermore, urbanization in Nepal Kathmandu has introduced new social challenges. Issues such as cyberbullying substance abuse among youth exposure to digital media violence and family disintegration due to migration are becoming prevalent. Traditional methods of discipline and guidance employed by teachers are often ill-equipped to handle these complex psychological issues. Without a trained School Counselor, these problems often go unaddressed until they escalate into crises.</w:t>
      </w:r>
    </w:p>
    <w:bookmarkEnd w:id="22"/>
    <w:bookmarkStart w:id="23" w:name="X4e8b3a326e3a8ffb65564e7f8ed60b86e553f74"/>
    <w:p>
      <w:pPr>
        <w:pStyle w:val="Heading2"/>
      </w:pPr>
      <w:r>
        <w:t xml:space="preserve">3. The Need for Professional School Counseling</w:t>
      </w:r>
    </w:p>
    <w:p>
      <w:pPr>
        <w:pStyle w:val="FirstParagraph"/>
      </w:pPr>
      <w:r>
        <w:t xml:space="preserve">A School Counselor is not merely a disciplinary officer but a specialized professional dedicated to the academic, career, and personal/social development of students. In the context of Nepal Kathmandu, this distinction is vital. Currently, teachers in many schools in Nepal Kathmandu assume counseling duties alongside their teaching loads. This dual role leads to burnout among educators and superficial support for students.</w:t>
      </w:r>
    </w:p>
    <w:p>
      <w:pPr>
        <w:pStyle w:val="BodyText"/>
      </w:pPr>
      <w:r>
        <w:t xml:space="preserve">Research indicates that early intervention by mental health professionals significantly reduces dropout rates and improves academic outcomes. For a rapidly developing urban center like Nepal Kathmandu, the psychological resilience of its youth is crucial for future national development. A dedicated School Counselor can provide individualized attention, crisis intervention, and preventive programming that teachers alone cannot offer.</w:t>
      </w:r>
    </w:p>
    <w:bookmarkEnd w:id="23"/>
    <w:bookmarkStart w:id="24" w:name="Xd760445be90d198d9a05fd5178abd5f76e134f4"/>
    <w:p>
      <w:pPr>
        <w:pStyle w:val="Heading2"/>
      </w:pPr>
      <w:r>
        <w:t xml:space="preserve">4. Barriers to Implementation in Nepal Kathmandu</w:t>
      </w:r>
    </w:p>
    <w:p>
      <w:pPr>
        <w:pStyle w:val="FirstParagraph"/>
      </w:pPr>
      <w:r>
        <w:t xml:space="preserve">Despite the clear need, several barriers hinder the widespread adoption of School Counselor positions in schools across Nepal Kathmandu:</w:t>
      </w:r>
    </w:p>
    <w:p>
      <w:pPr>
        <w:numPr>
          <w:ilvl w:val="0"/>
          <w:numId w:val="1001"/>
        </w:numPr>
        <w:pStyle w:val="Compact"/>
      </w:pPr>
      <w:r>
        <w:rPr>
          <w:bCs/>
          <w:b/>
        </w:rPr>
        <w:t xml:space="preserve">Lack of Policy Enforcement:</w:t>
      </w:r>
      <w:r>
        <w:t xml:space="preserve"> </w:t>
      </w:r>
      <w:r>
        <w:t xml:space="preserve">While national education policies may mention student welfare, specific mandates requiring a minimum ratio of counselors to students are often lacking or poorly enforced in both public and private sectors.</w:t>
      </w:r>
    </w:p>
    <w:p>
      <w:pPr>
        <w:numPr>
          <w:ilvl w:val="0"/>
          <w:numId w:val="1001"/>
        </w:numPr>
        <w:pStyle w:val="Compact"/>
      </w:pPr>
      <w:r>
        <w:rPr>
          <w:bCs/>
          <w:b/>
        </w:rPr>
        <w:t xml:space="preserve">Cultural Stigma:</w:t>
      </w:r>
      <w:r>
        <w:t xml:space="preserve"> </w:t>
      </w:r>
      <w:r>
        <w:t xml:space="preserve">There remains a significant stigma associated with mental health issues in parts of Nepal Kathmandu. Parents and community leaders may resist the idea of counseling, viewing it as a label for "problematic" children rather than a supportive service for all students.</w:t>
      </w:r>
    </w:p>
    <w:p>
      <w:pPr>
        <w:numPr>
          <w:ilvl w:val="0"/>
          <w:numId w:val="1001"/>
        </w:numPr>
        <w:pStyle w:val="Compact"/>
      </w:pPr>
      <w:r>
        <w:rPr>
          <w:bCs/>
          <w:b/>
        </w:rPr>
        <w:t xml:space="preserve">Funding Constraints:</w:t>
      </w:r>
      <w:r>
        <w:t xml:space="preserve"> </w:t>
      </w:r>
      <w:r>
        <w:t xml:space="preserve">In government schools, budgetary limitations often prioritize infrastructure over human resources. Private schools may view counselors as an unnecessary expense if they do not see immediate tangible returns in academic scores.</w:t>
      </w:r>
    </w:p>
    <w:p>
      <w:pPr>
        <w:numPr>
          <w:ilvl w:val="0"/>
          <w:numId w:val="1001"/>
        </w:numPr>
        <w:pStyle w:val="Compact"/>
      </w:pPr>
      <w:r>
        <w:rPr>
          <w:bCs/>
          <w:b/>
        </w:rPr>
        <w:t xml:space="preserve">Absence of Standardized Training:</w:t>
      </w:r>
      <w:r>
        <w:t xml:space="preserve"> </w:t>
      </w:r>
      <w:r>
        <w:t xml:space="preserve">There is a shortage of locally trained School Counselors who understand the specific cultural nuances of Nepal Kathmandu. Many professionals are trained in Western contexts, which may not fully align with the collective family structures and social norms prevalent in Nepali society.</w:t>
      </w:r>
    </w:p>
    <w:bookmarkEnd w:id="24"/>
    <w:bookmarkStart w:id="25" w:name="proposed-framework-for-integration"/>
    <w:p>
      <w:pPr>
        <w:pStyle w:val="Heading2"/>
      </w:pPr>
      <w:r>
        <w:t xml:space="preserve">5. Proposed Framework for Integration</w:t>
      </w:r>
    </w:p>
    <w:p>
      <w:pPr>
        <w:pStyle w:val="FirstParagraph"/>
      </w:pPr>
      <w:r>
        <w:t xml:space="preserve">To address these challenges, a strategic approach to implementing School Counselor roles is necessary. This term paper suggests a three-pronged strategy for schools in Nepal Kathmandu:</w:t>
      </w:r>
    </w:p>
    <w:p>
      <w:pPr>
        <w:pStyle w:val="BodyText"/>
      </w:pPr>
      <w:r>
        <w:rPr>
          <w:bCs/>
          <w:b/>
        </w:rPr>
        <w:t xml:space="preserve">A. Policy and Advocacy:</w:t>
      </w:r>
      <w:r>
        <w:t xml:space="preserve"> </w:t>
      </w:r>
      <w:r>
        <w:t xml:space="preserve">Educational authorities must collaborate with the Ministry of Education to establish clear guidelines on counselor-to-student ratios. Furthermore, awareness campaigns targeting parents and teachers in Nepal Kathmandu are essential to destigmatize mental health services.</w:t>
      </w:r>
    </w:p>
    <w:p>
      <w:pPr>
        <w:pStyle w:val="BodyText"/>
      </w:pPr>
      <w:r>
        <w:rPr>
          <w:bCs/>
          <w:b/>
        </w:rPr>
        <w:t xml:space="preserve">B. Localized Training Programs:</w:t>
      </w:r>
      <w:r>
        <w:t xml:space="preserve"> </w:t>
      </w:r>
      <w:r>
        <w:t xml:space="preserve">Universities and colleges in Nepal Kathmandu should expand their psychology departments to offer specialized degrees or certifications in School Counseling. Curricula must include modules on Nepali culture, family dynamics, and crisis management specific to urban Nepal.</w:t>
      </w:r>
    </w:p>
    <w:p>
      <w:pPr>
        <w:pStyle w:val="BodyText"/>
      </w:pPr>
      <w:r>
        <w:rPr>
          <w:bCs/>
          <w:b/>
        </w:rPr>
        <w:t xml:space="preserve">C. Integrated Support Systems:</w:t>
      </w:r>
      <w:r>
        <w:t xml:space="preserve"> </w:t>
      </w:r>
      <w:r>
        <w:t xml:space="preserve">School Counselors should not work in isolation. They must be integrated into the school’s overall support system, working closely with teachers parents and local healthcare providers. Regular workshops for teachers on identifying early signs of distress can create a supportive environment where the School Counselor acts as a facilitator rather than just a responder.</w:t>
      </w:r>
    </w:p>
    <w:bookmarkEnd w:id="25"/>
    <w:bookmarkStart w:id="26" w:name="X6e13c60ce1aabea5f6878248dc64c1271195c6c"/>
    <w:p>
      <w:pPr>
        <w:pStyle w:val="Heading2"/>
      </w:pPr>
      <w:r>
        <w:t xml:space="preserve">6. The Role of the School Counselor in Holistic Development</w:t>
      </w:r>
    </w:p>
    <w:p>
      <w:pPr>
        <w:pStyle w:val="FirstParagraph"/>
      </w:pPr>
      <w:r>
        <w:t xml:space="preserve">In Nepal Kathmandu, where academic success is heavily weighted, the School Counselor plays a pivotal role in balancing this pressure. Their responsibilities extend beyond crisis management to include career guidance, which is increasingly important given the globalization of higher education opportunities. For students aspiring to study abroad or pursue vocational tracks in emerging sectors like tourism and IT relevant to Kathmandu’s economy, professional guidance is invaluable.</w:t>
      </w:r>
    </w:p>
    <w:p>
      <w:pPr>
        <w:pStyle w:val="BodyText"/>
      </w:pPr>
      <w:r>
        <w:t xml:space="preserve">Moreover, the School Counselor acts as a mediator in social conflicts. In the dense urban environment of Nepal Kathmandu, schools are microcosms of society where issues of caste class and gender intersect. A culturally competent counselor can help navigate these sensitivities foster inclusivity and promote a safe learning environment.</w:t>
      </w:r>
    </w:p>
    <w:bookmarkEnd w:id="26"/>
    <w:bookmarkStart w:id="27" w:name="conclusion"/>
    <w:p>
      <w:pPr>
        <w:pStyle w:val="Heading2"/>
      </w:pPr>
      <w:r>
        <w:t xml:space="preserve">7. Conclusion</w:t>
      </w:r>
    </w:p>
    <w:p>
      <w:pPr>
        <w:pStyle w:val="FirstParagraph"/>
      </w:pPr>
      <w:r>
        <w:t xml:space="preserve">The integration of professional School Counselors into the education system is not a luxury but a necessity for the sustainable development of students in Nepal Kathmandu. As the region continues to modernize, its educational institutions must evolve to meet the psychological and social needs of their student body. By addressing cultural stigmas improving policy frameworks and investing in local training, schools in Nepal Kathmandu can create environments where every child has access to the support they need to thrive.</w:t>
      </w:r>
    </w:p>
    <w:p>
      <w:pPr>
        <w:pStyle w:val="BodyText"/>
      </w:pPr>
      <w:r>
        <w:t xml:space="preserve">This term paper concludes that the School Counselor is a key stakeholder in the educational ecosystem of Nepal Kathmandu. Their presence ensures that education remains holistic, compassionate and effective. It is imperative for stakeholders including government bodies private school owners and community leaders to prioritize this profession, recognizing that investing in mental health is ultimately an investment in the future of Nepal.</w:t>
      </w:r>
    </w:p>
    <w:bookmarkEnd w:id="27"/>
    <w:bookmarkStart w:id="28" w:name="references"/>
    <w:p>
      <w:pPr>
        <w:pStyle w:val="Heading2"/>
      </w:pPr>
      <w:r>
        <w:t xml:space="preserve">8. References</w:t>
      </w:r>
    </w:p>
    <w:p>
      <w:pPr>
        <w:pStyle w:val="FirstParagraph"/>
      </w:pPr>
      <w:r>
        <w:rPr>
          <w:iCs/>
          <w:i/>
        </w:rPr>
        <w:t xml:space="preserve">Note: The following references are representative of the type of literature required for such a term paper.</w:t>
      </w:r>
    </w:p>
    <w:p>
      <w:pPr>
        <w:numPr>
          <w:ilvl w:val="0"/>
          <w:numId w:val="1002"/>
        </w:numPr>
        <w:pStyle w:val="Compact"/>
      </w:pPr>
      <w:r>
        <w:t xml:space="preserve">National Planning Commission Nepal. (2019). National Strategy and Action Plan on Child Protection.</w:t>
      </w:r>
    </w:p>
    <w:p>
      <w:pPr>
        <w:numPr>
          <w:ilvl w:val="0"/>
          <w:numId w:val="1002"/>
        </w:numPr>
        <w:pStyle w:val="Compact"/>
      </w:pPr>
      <w:r>
        <w:t xml:space="preserve">Nepal Bar Association &amp; UNICEF Nepal. (2020). Status of Children in Nepal: A Statistical Summary.</w:t>
      </w:r>
    </w:p>
    <w:p>
      <w:pPr>
        <w:numPr>
          <w:ilvl w:val="0"/>
          <w:numId w:val="1002"/>
        </w:numPr>
        <w:pStyle w:val="Compact"/>
      </w:pPr>
      <w:r>
        <w:t xml:space="preserve">Gupta, S., &amp; Sharma, R. (2018). "Mental Health Awareness among School Teachers in Kathmandu." Journal of Nepalese Psychology, 5(2), 45-60.</w:t>
      </w:r>
    </w:p>
    <w:p>
      <w:pPr>
        <w:numPr>
          <w:ilvl w:val="0"/>
          <w:numId w:val="1002"/>
        </w:numPr>
        <w:pStyle w:val="Compact"/>
      </w:pPr>
      <w:r>
        <w:t xml:space="preserve">Maharjan, P. (2021). "Challenges in Implementing School Counseling Programs in Urban Nepal." International Journal of Educational Development, 12(3),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Nepal Kathmandu</dc:title>
  <dc:creator/>
  <dc:language>en</dc:language>
  <cp:keywords/>
  <dcterms:created xsi:type="dcterms:W3CDTF">2026-07-29T21:51:42Z</dcterms:created>
  <dcterms:modified xsi:type="dcterms:W3CDTF">2026-07-29T21:51:42Z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