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rPr>
          <w:bCs/>
          <w:b/>
        </w:rPr>
        <w:t xml:space="preserve">Title:</w:t>
      </w:r>
      <w:r>
        <w:t xml:space="preserve"> </w:t>
      </w:r>
      <w:r>
        <w:t xml:space="preserve">Enhancing Psychosocial Well-being: The Critical Role of the School Counselor in Nigeria, Lagos</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educational landscape in modern society is no longer defined solely by academic rigor; it increasingly encompasses the holistic development of the student. Central to this holistic approach is the presence of professional support systems designed to address emotional, social, and psychological needs. In this context, the</w:t>
      </w:r>
      <w:r>
        <w:t xml:space="preserve"> </w:t>
      </w:r>
      <w:r>
        <w:rPr>
          <w:bCs/>
          <w:b/>
        </w:rPr>
        <w:t xml:space="preserve">School Counselor</w:t>
      </w:r>
      <w:r>
        <w:t xml:space="preserve"> </w:t>
      </w:r>
      <w:r>
        <w:t xml:space="preserve">emerges as a pivotal figure in educational infrastructure. This term paper explores the specific dynamics of implementing school counseling within</w:t>
      </w:r>
      <w:r>
        <w:t xml:space="preserve"> </w:t>
      </w:r>
      <w:r>
        <w:rPr>
          <w:bCs/>
          <w:b/>
        </w:rPr>
        <w:t xml:space="preserve">Nigeria Lagos</w:t>
      </w:r>
      <w:r>
        <w:t xml:space="preserve">, one of Africa’s most populous and economically vibrant cities. Despite rapid urbanization and economic growth,</w:t>
      </w:r>
      <w:r>
        <w:t xml:space="preserve"> </w:t>
      </w:r>
      <w:r>
        <w:rPr>
          <w:bCs/>
          <w:b/>
        </w:rPr>
        <w:t xml:space="preserve">Nigeria Lagos</w:t>
      </w:r>
      <w:r>
        <w:t xml:space="preserve"> </w:t>
      </w:r>
      <w:r>
        <w:t xml:space="preserve">faces significant challenges regarding youth mental health, social instability, and academic pressure. This document argues that integrating professional</w:t>
      </w:r>
      <w:r>
        <w:t xml:space="preserve"> </w:t>
      </w:r>
      <w:r>
        <w:rPr>
          <w:bCs/>
          <w:b/>
        </w:rPr>
        <w:t xml:space="preserve">School Counselor</w:t>
      </w:r>
      <w:r>
        <w:t xml:space="preserve"> </w:t>
      </w:r>
      <w:r>
        <w:t xml:space="preserve">services into the educational framework of</w:t>
      </w:r>
      <w:r>
        <w:t xml:space="preserve"> </w:t>
      </w:r>
      <w:r>
        <w:rPr>
          <w:bCs/>
          <w:b/>
        </w:rPr>
        <w:t xml:space="preserve">Nigeria Lagos</w:t>
      </w:r>
      <w:r>
        <w:t xml:space="preserve"> </w:t>
      </w:r>
      <w:r>
        <w:t xml:space="preserve">is not merely an enhancement but a necessity for sustainable human capital development.</w:t>
      </w:r>
    </w:p>
    <w:bookmarkEnd w:id="21"/>
    <w:bookmarkStart w:id="22" w:name="X929f1f269d972a272b1b2a7100c57a930fd31aa"/>
    <w:p>
      <w:pPr>
        <w:pStyle w:val="Heading1"/>
      </w:pPr>
      <w:r>
        <w:t xml:space="preserve">II. The Context of Education in Nigeria, Lagos</w:t>
      </w:r>
    </w:p>
    <w:p>
      <w:pPr>
        <w:pStyle w:val="FirstParagraph"/>
      </w:pPr>
      <w:r>
        <w:t xml:space="preserve">Lagos State serves as the commercial hub of Nigeria, attracting millions of migrants daily. This influx has created a unique educational environment characterized by overcrowded classrooms, diverse socioeconomic backgrounds among students, and varying levels of parental involvement. In such a dynamic setting within</w:t>
      </w:r>
      <w:r>
        <w:t xml:space="preserve"> </w:t>
      </w:r>
      <w:r>
        <w:rPr>
          <w:bCs/>
          <w:b/>
        </w:rPr>
        <w:t xml:space="preserve">Nigeria Lagos</w:t>
      </w:r>
      <w:r>
        <w:t xml:space="preserve">, academic performance is often prioritized over emotional well-being due to intense competition for limited resources and university admissions.</w:t>
      </w:r>
    </w:p>
    <w:p>
      <w:pPr>
        <w:pStyle w:val="BodyText"/>
      </w:pPr>
      <w:r>
        <w:t xml:space="preserve">The rapid pace of life in</w:t>
      </w:r>
      <w:r>
        <w:t xml:space="preserve"> </w:t>
      </w:r>
      <w:r>
        <w:rPr>
          <w:bCs/>
          <w:b/>
        </w:rPr>
        <w:t xml:space="preserve">Nigeria Lagos</w:t>
      </w:r>
      <w:r>
        <w:t xml:space="preserve"> </w:t>
      </w:r>
      <w:r>
        <w:t xml:space="preserve">exposes students to various stressors, including urban violence, peer pressure, economic hardship, and digital distractions. Traditional disciplinary measures are often reactive rather than preventive. Consequently, there is a growing gap between the academic support provided by teachers and the psychosocial support required by students. This gap highlights the urgent need for a dedicated professional role—the</w:t>
      </w:r>
      <w:r>
        <w:t xml:space="preserve"> </w:t>
      </w:r>
      <w:r>
        <w:rPr>
          <w:bCs/>
          <w:b/>
        </w:rPr>
        <w:t xml:space="preserve">School Counselor</w:t>
      </w:r>
      <w:r>
        <w:t xml:space="preserve">—to bridge these divides.</w:t>
      </w:r>
    </w:p>
    <w:bookmarkEnd w:id="22"/>
    <w:bookmarkStart w:id="23" w:name="Xce20340f2388fc2201dce1b34271c44e326ce3d"/>
    <w:p>
      <w:pPr>
        <w:pStyle w:val="Heading1"/>
      </w:pPr>
      <w:r>
        <w:t xml:space="preserve">III. Defining the Role of the School Counselor</w:t>
      </w:r>
    </w:p>
    <w:p>
      <w:pPr>
        <w:pStyle w:val="FirstParagraph"/>
      </w:pPr>
      <w:r>
        <w:t xml:space="preserve">A</w:t>
      </w:r>
      <w:r>
        <w:t xml:space="preserve"> </w:t>
      </w:r>
      <w:r>
        <w:rPr>
          <w:bCs/>
          <w:b/>
        </w:rPr>
        <w:t xml:space="preserve">School Counselor</w:t>
      </w:r>
      <w:r>
        <w:t xml:space="preserve"> </w:t>
      </w:r>
      <w:r>
        <w:t xml:space="preserve">is a trained mental health professional who works collaboratively with students, parents, teachers, and administrators to support students' academic success, career development, and personal/social growth. Unlike general teachers or disciplinary officers who focus primarily on curriculum delivery or rule enforcement, the</w:t>
      </w:r>
      <w:r>
        <w:t xml:space="preserve"> </w:t>
      </w:r>
      <w:r>
        <w:rPr>
          <w:bCs/>
          <w:b/>
        </w:rPr>
        <w:t xml:space="preserve">School Counselor</w:t>
      </w:r>
      <w:r>
        <w:t xml:space="preserve"> </w:t>
      </w:r>
      <w:r>
        <w:t xml:space="preserve">adopts a developmental approach.</w:t>
      </w:r>
    </w:p>
    <w:p>
      <w:pPr>
        <w:pStyle w:val="BodyText"/>
      </w:pPr>
      <w:r>
        <w:t xml:space="preserve">The core functions of a</w:t>
      </w:r>
      <w:r>
        <w:t xml:space="preserve"> </w:t>
      </w:r>
      <w:r>
        <w:rPr>
          <w:bCs/>
          <w:b/>
        </w:rPr>
        <w:t xml:space="preserve">School Counselor</w:t>
      </w:r>
      <w:r>
        <w:t xml:space="preserve"> </w:t>
      </w:r>
      <w:r>
        <w:t xml:space="preserve">include:</w:t>
      </w:r>
    </w:p>
    <w:p>
      <w:pPr>
        <w:numPr>
          <w:ilvl w:val="0"/>
          <w:numId w:val="1001"/>
        </w:numPr>
        <w:pStyle w:val="Compact"/>
      </w:pPr>
      <w:r>
        <w:rPr>
          <w:bCs/>
          <w:b/>
        </w:rPr>
        <w:t xml:space="preserve">Counseling Services:</w:t>
      </w:r>
      <w:r>
        <w:t xml:space="preserve"> </w:t>
      </w:r>
      <w:r>
        <w:t xml:space="preserve">Providing individual and group counseling to address issues such as anxiety, depression, bullying, and family conflict.</w:t>
      </w:r>
    </w:p>
    <w:p>
      <w:pPr>
        <w:numPr>
          <w:ilvl w:val="0"/>
          <w:numId w:val="1001"/>
        </w:numPr>
        <w:pStyle w:val="Compact"/>
      </w:pPr>
      <w:r>
        <w:rPr>
          <w:bCs/>
          <w:b/>
        </w:rPr>
        <w:t xml:space="preserve">Career Guidance:</w:t>
      </w:r>
      <w:r>
        <w:t xml:space="preserve"> </w:t>
      </w:r>
      <w:r>
        <w:t xml:space="preserve">Assisting students in understanding their strengths and interests to make informed decisions about future career paths.</w:t>
      </w:r>
    </w:p>
    <w:p>
      <w:pPr>
        <w:numPr>
          <w:ilvl w:val="0"/>
          <w:numId w:val="1001"/>
        </w:numPr>
        <w:pStyle w:val="Compact"/>
      </w:pPr>
      <w:r>
        <w:rPr>
          <w:bCs/>
          <w:b/>
        </w:rPr>
        <w:t xml:space="preserve">Academic Advising:</w:t>
      </w:r>
    </w:p>
    <w:p>
      <w:pPr>
        <w:numPr>
          <w:ilvl w:val="0"/>
          <w:numId w:val="1001"/>
        </w:numPr>
        <w:pStyle w:val="Compact"/>
      </w:pPr>
      <w:r>
        <w:rPr>
          <w:bCs/>
          <w:b/>
        </w:rPr>
        <w:t xml:space="preserve">Sysytemic Support:</w:t>
      </w:r>
      <w:r>
        <w:t xml:space="preserve">: Collaborating with the community, including NGOs and healthcare providers in Lagos, to create a supportive network for students.</w:t>
      </w:r>
    </w:p>
    <w:bookmarkEnd w:id="23"/>
    <w:bookmarkStart w:id="24" w:name="X7b38f7249a3b05cd60a9a64c6153b022a84bed2"/>
    <w:p>
      <w:pPr>
        <w:pStyle w:val="Heading1"/>
      </w:pPr>
      <w:r>
        <w:t xml:space="preserve">IV. Challenges Facing School Counseling in Nigeria, Lagos</w:t>
      </w:r>
    </w:p>
    <w:p>
      <w:pPr>
        <w:pStyle w:val="FirstParagraph"/>
      </w:pPr>
      <w:r>
        <w:t xml:space="preserve">While the importance of counseling is recognized globally, its implementation in</w:t>
      </w:r>
      <w:r>
        <w:t xml:space="preserve"> </w:t>
      </w:r>
      <w:r>
        <w:rPr>
          <w:bCs/>
          <w:b/>
        </w:rPr>
        <w:t xml:space="preserve">Nigeria Lagos</w:t>
      </w:r>
      <w:r>
        <w:t xml:space="preserve">Nigeria Lagos, particularly public institutions and low-cost private schools, do not have budget allocations for hiring certified</w:t>
      </w:r>
      <w:r>
        <w:t xml:space="preserve"> </w:t>
      </w:r>
      <w:r>
        <w:rPr>
          <w:bCs/>
          <w:b/>
        </w:rPr>
        <w:t xml:space="preserve">School Counselor</w:t>
      </w:r>
      <w:r>
        <w:t xml:space="preserve"> </w:t>
      </w:r>
      <w:r>
        <w:t xml:space="preserve">staff. Instead, pastoral care roles are often assigned to teachers without specialized training.</w:t>
      </w:r>
    </w:p>
    <w:p>
      <w:pPr>
        <w:pStyle w:val="BodyText"/>
      </w:pPr>
      <w:r>
        <w:t xml:space="preserve">Secondly, there remains a significant cultural stigma attached to mental health in many parts of Nigeria. Parents and students may view seeking help from a</w:t>
      </w:r>
      <w:r>
        <w:t xml:space="preserve"> </w:t>
      </w:r>
      <w:r>
        <w:rPr>
          <w:bCs/>
          <w:b/>
        </w:rPr>
        <w:t xml:space="preserve">School Counselor</w:t>
      </w:r>
      <w:r>
        <w:t xml:space="preserve"> </w:t>
      </w:r>
      <w:r>
        <w:t xml:space="preserve">as an admission of weakness or madness rather than a proactive step toward well-being. This stigma is particularly prevalent in conservative communities within Lagos, hindering early intervention.</w:t>
      </w:r>
    </w:p>
    <w:p>
      <w:pPr>
        <w:pStyle w:val="BodyText"/>
      </w:pPr>
      <w:r>
        <w:t xml:space="preserve">Additionally, the lack of standardized policies governing the role of the</w:t>
      </w:r>
      <w:r>
        <w:t xml:space="preserve"> </w:t>
      </w:r>
      <w:r>
        <w:rPr>
          <w:bCs/>
          <w:b/>
        </w:rPr>
        <w:t xml:space="preserve">School Counselor</w:t>
      </w:r>
      <w:r>
        <w:t xml:space="preserve"> </w:t>
      </w:r>
      <w:r>
        <w:t xml:space="preserve">across Lagos State leads to inconsistency. While some elite private schools in areas like Ikoyi or Victoria Island employ highly qualified counselors, many public schools in high-density areas like Mushin or Surulere lack any form of structured counseling service.</w:t>
      </w:r>
    </w:p>
    <w:bookmarkEnd w:id="24"/>
    <w:bookmarkStart w:id="25" w:name="X6b188814ed4469db51be05d62f524513c8b6f0f"/>
    <w:p>
      <w:pPr>
        <w:pStyle w:val="Heading1"/>
      </w:pPr>
      <w:r>
        <w:t xml:space="preserve">V. The Strategic Importance of School Counselors for Development</w:t>
      </w:r>
    </w:p>
    <w:p>
      <w:pPr>
        <w:pStyle w:val="FirstParagraph"/>
      </w:pPr>
      <w:r>
        <w:t xml:space="preserve">The integration of the</w:t>
      </w:r>
      <w:r>
        <w:t xml:space="preserve"> </w:t>
      </w:r>
      <w:r>
        <w:rPr>
          <w:bCs/>
          <w:b/>
        </w:rPr>
        <w:t xml:space="preserve">School Counselor</w:t>
      </w:r>
      <w:r>
        <w:t xml:space="preserve"> </w:t>
      </w:r>
      <w:r>
        <w:t xml:space="preserve">into the education system is vital for the broader development goals of Lagos and Nigeria at large. By addressing behavioral issues early, counselors can reduce dropout rates and improve attendance, directly contributing to higher literacy and employability rates.</w:t>
      </w:r>
    </w:p>
    <w:p>
      <w:pPr>
        <w:pStyle w:val="BodyText"/>
      </w:pPr>
      <w:r>
        <w:t xml:space="preserve">Furthermore, in a city as bustling as</w:t>
      </w:r>
      <w:r>
        <w:t xml:space="preserve"> </w:t>
      </w:r>
      <w:r>
        <w:rPr>
          <w:bCs/>
          <w:b/>
        </w:rPr>
        <w:t xml:space="preserve">Nigeria Lagos</w:t>
      </w:r>
      <w:r>
        <w:t xml:space="preserve">, where youth unemployment is a critical concern, career guidance provided by the</w:t>
      </w:r>
      <w:r>
        <w:t xml:space="preserve"> </w:t>
      </w:r>
      <w:r>
        <w:rPr>
          <w:bCs/>
          <w:b/>
        </w:rPr>
        <w:t xml:space="preserve">School Counselor</w:t>
      </w:r>
      <w:r>
        <w:t xml:space="preserve"> </w:t>
      </w:r>
      <w:r>
        <w:t xml:space="preserve">is essential. It helps align student aspirations with market realities, fostering an entrepreneurial mindset that is crucial for the Nigerian economy. By promoting resilience and emotional intelligence, counselors help produce graduates who are not only academically qualified but also emotionally stable and socially responsible citizens.</w:t>
      </w:r>
    </w:p>
    <w:bookmarkEnd w:id="25"/>
    <w:bookmarkStart w:id="26" w:name="vi.-recommendations-for-implementation"/>
    <w:p>
      <w:pPr>
        <w:pStyle w:val="Heading1"/>
      </w:pPr>
      <w:r>
        <w:t xml:space="preserve">VI. Recommendations for Implementation</w:t>
      </w:r>
    </w:p>
    <w:p>
      <w:pPr>
        <w:pStyle w:val="FirstParagraph"/>
      </w:pPr>
      <w:r>
        <w:t xml:space="preserve">To effectively integrate the role of the</w:t>
      </w:r>
      <w:r>
        <w:t xml:space="preserve"> </w:t>
      </w:r>
      <w:r>
        <w:rPr>
          <w:bCs/>
          <w:b/>
        </w:rPr>
        <w:t xml:space="preserve">School Counselor</w:t>
      </w:r>
      <w:r>
        <w:t xml:space="preserve"> </w:t>
      </w:r>
      <w:r>
        <w:t xml:space="preserve">in Lagos, several strategic steps must be taken:</w:t>
      </w:r>
    </w:p>
    <w:p>
      <w:pPr>
        <w:numPr>
          <w:ilvl w:val="0"/>
          <w:numId w:val="1002"/>
        </w:numPr>
        <w:pStyle w:val="Compact"/>
      </w:pPr>
      <w:r>
        <w:rPr>
          <w:bCs/>
          <w:b/>
        </w:rPr>
        <w:t xml:space="preserve">Policymaking:</w:t>
      </w:r>
      <w:r>
        <w:t xml:space="preserve">: The Lagos State Ministry of Education should mandate the employment of at least one certified</w:t>
      </w:r>
      <w:r>
        <w:t xml:space="preserve"> </w:t>
      </w:r>
      <w:r>
        <w:rPr>
          <w:bCs/>
          <w:b/>
        </w:rPr>
        <w:t xml:space="preserve">School Counselor</w:t>
      </w:r>
      <w:r>
        <w:t xml:space="preserve"> </w:t>
      </w:r>
      <w:r>
        <w:t xml:space="preserve">per secondary school cluster.</w:t>
      </w:r>
    </w:p>
    <w:p>
      <w:pPr>
        <w:numPr>
          <w:ilvl w:val="0"/>
          <w:numId w:val="1002"/>
        </w:numPr>
        <w:pStyle w:val="Compact"/>
      </w:pPr>
      <w:r>
        <w:rPr>
          <w:bCs/>
          <w:b/>
        </w:rPr>
        <w:t xml:space="preserve">Training and Capacity Building:</w:t>
      </w:r>
      <w:r>
        <w:t xml:space="preserve">: Universities in Nigeria, such as the University of Lagos (UNILAG) and Yaba College of Technology, must expand their psychology and counseling programs to meet the demand.</w:t>
      </w:r>
    </w:p>
    <w:p>
      <w:pPr>
        <w:numPr>
          <w:ilvl w:val="0"/>
          <w:numId w:val="1002"/>
        </w:numPr>
        <w:pStyle w:val="Compact"/>
      </w:pPr>
      <w:r>
        <w:rPr>
          <w:bCs/>
          <w:b/>
        </w:rPr>
        <w:t xml:space="preserve">Awareness Campaigns:</w:t>
      </w:r>
      <w:r>
        <w:t xml:space="preserve">: Stakeholders in</w:t>
      </w:r>
      <w:r>
        <w:t xml:space="preserve"> </w:t>
      </w:r>
      <w:r>
        <w:rPr>
          <w:bCs/>
          <w:b/>
        </w:rPr>
        <w:t xml:space="preserve">Nigeria Lagos</w:t>
      </w:r>
      <w:r>
        <w:t xml:space="preserve">, including religious leaders and community heads, should be engaged to reduce the stigma associated with mental health services.</w:t>
      </w:r>
    </w:p>
    <w:p>
      <w:pPr>
        <w:numPr>
          <w:ilvl w:val="0"/>
          <w:numId w:val="1002"/>
        </w:numPr>
        <w:pStyle w:val="Compact"/>
      </w:pPr>
      <w:r>
        <w:rPr>
          <w:bCs/>
          <w:b/>
        </w:rPr>
        <w:t xml:space="preserve">Funding Models:</w:t>
      </w:r>
      <w:r>
        <w:t xml:space="preserve">: Public-Private Partnerships (PPPs) can be utilized to support counseling services in underserved communities, leveraging the corporate social responsibility (CSR) initiatives of Lagos-based businesses.</w:t>
      </w:r>
    </w:p>
    <w:bookmarkEnd w:id="26"/>
    <w:bookmarkStart w:id="27" w:name="vii.-conclusion"/>
    <w:p>
      <w:pPr>
        <w:pStyle w:val="Heading1"/>
      </w:pPr>
      <w:r>
        <w:t xml:space="preserve">VII. Conclusion</w:t>
      </w:r>
    </w:p>
    <w:p>
      <w:pPr>
        <w:pStyle w:val="FirstParagraph"/>
      </w:pPr>
      <w:r>
        <w:t xml:space="preserve">In conclusion, the presence and efficacy of the</w:t>
      </w:r>
      <w:r>
        <w:t xml:space="preserve"> </w:t>
      </w:r>
      <w:r>
        <w:rPr>
          <w:bCs/>
          <w:b/>
        </w:rPr>
        <w:t xml:space="preserve">School Counselor</w:t>
      </w:r>
      <w:r>
        <w:t xml:space="preserve"> </w:t>
      </w:r>
      <w:r>
        <w:t xml:space="preserve">are indispensable components of a modern educational system. For</w:t>
      </w:r>
      <w:r>
        <w:t xml:space="preserve"> </w:t>
      </w:r>
      <w:r>
        <w:rPr>
          <w:bCs/>
          <w:b/>
        </w:rPr>
        <w:t xml:space="preserve">Nigeria Lagos</w:t>
      </w:r>
      <w:r>
        <w:t xml:space="preserve">, a city on the brink of significant demographic and economic transformation, investing in student mental health is an investment in national security and economic prosperity. By overcoming cultural stigmas, addressing resource constraints, and implementing robust policies, stakeholders can ensure that every child in</w:t>
      </w:r>
      <w:r>
        <w:t xml:space="preserve"> </w:t>
      </w:r>
      <w:r>
        <w:rPr>
          <w:bCs/>
          <w:b/>
        </w:rPr>
        <w:t xml:space="preserve">Nigeria Lagos</w:t>
      </w:r>
      <w:r>
        <w:t xml:space="preserve"> </w:t>
      </w:r>
      <w:r>
        <w:t xml:space="preserve">has access to the guidance needed to thrive. The</w:t>
      </w:r>
      <w:r>
        <w:t xml:space="preserve"> </w:t>
      </w:r>
      <w:r>
        <w:rPr>
          <w:bCs/>
          <w:b/>
        </w:rPr>
        <w:t xml:space="preserve">School Counselor</w:t>
      </w:r>
      <w:r>
        <w:t xml:space="preserve"> </w:t>
      </w:r>
      <w:r>
        <w:t xml:space="preserve">is not just a support staff member; they are architects of the future workforce and leaders of a healthier society.</w:t>
      </w:r>
    </w:p>
    <w:bookmarkEnd w:id="27"/>
    <w:bookmarkStart w:id="28" w:name="viii.-references-indicative"/>
    <w:p>
      <w:pPr>
        <w:pStyle w:val="Heading1"/>
      </w:pPr>
      <w:r>
        <w:t xml:space="preserve">VIII. References (Indicative)</w:t>
      </w:r>
    </w:p>
    <w:p>
      <w:pPr>
        <w:pStyle w:val="FirstParagraph"/>
      </w:pPr>
      <w:r>
        <w:rPr>
          <w:iCs/>
          <w:i/>
        </w:rPr>
        <w:t xml:space="preserve">Note: The following are representative references for academic context.</w:t>
      </w:r>
    </w:p>
    <w:p>
      <w:pPr>
        <w:numPr>
          <w:ilvl w:val="0"/>
          <w:numId w:val="1003"/>
        </w:numPr>
        <w:pStyle w:val="Compact"/>
      </w:pPr>
      <w:r>
        <w:t xml:space="preserve">Lagos State Ministry of Education. (2022). *Strategic Plan for Educational Development in Lagos*.</w:t>
      </w:r>
    </w:p>
    <w:p>
      <w:pPr>
        <w:numPr>
          <w:ilvl w:val="0"/>
          <w:numId w:val="1003"/>
        </w:numPr>
        <w:pStyle w:val="Compact"/>
      </w:pPr>
      <w:r>
        <w:t xml:space="preserve">Nigerian Psychological Association. (2019). *Guidelines for Professional Conduct in School Settings*.</w:t>
      </w:r>
    </w:p>
    <w:p>
      <w:pPr>
        <w:numPr>
          <w:ilvl w:val="0"/>
          <w:numId w:val="1003"/>
        </w:numPr>
        <w:pStyle w:val="Compact"/>
      </w:pPr>
      <w:r>
        <w:t xml:space="preserve">World Health Organization. (2014). *Mental Health Action Plan 2013-2030: Investing in Mental Health*.</w:t>
      </w:r>
    </w:p>
    <w:p>
      <w:pPr>
        <w:numPr>
          <w:ilvl w:val="0"/>
          <w:numId w:val="1003"/>
        </w:numPr>
        <w:pStyle w:val="Compact"/>
      </w:pPr>
      <w:r>
        <w:t xml:space="preserve">Adeyemi, T. O., &amp; Adebanjo, E. I. (2018). "Psychosocial Challenges and Academic Performance of Secondary School Students in Lagos State." *Journal of Education and Practice*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School Counselors in Nigeria, Lagos</dc:title>
  <dc:creator/>
  <cp:keywords/>
  <dcterms:created xsi:type="dcterms:W3CDTF">2026-07-29T15:15:12Z</dcterms:created>
  <dcterms:modified xsi:type="dcterms:W3CDTF">2026-07-29T15:15:12Z</dcterms:modified>
</cp:coreProperties>
</file>

<file path=docProps/custom.xml><?xml version="1.0" encoding="utf-8"?>
<Properties xmlns="http://schemas.openxmlformats.org/officeDocument/2006/custom-properties" xmlns:vt="http://schemas.openxmlformats.org/officeDocument/2006/docPropsVTypes"/>
</file>