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Singapore:</w:t>
      </w:r>
      <w:r>
        <w:t xml:space="preserve"> </w:t>
      </w:r>
      <w:r>
        <w:t xml:space="preserve">A</w:t>
      </w:r>
      <w:r>
        <w:t xml:space="preserve"> </w:t>
      </w:r>
      <w:r>
        <w:t xml:space="preserve">Strategic</w:t>
      </w:r>
      <w:r>
        <w:t xml:space="preserve"> </w:t>
      </w:r>
      <w:r>
        <w:t xml:space="preserve">Imperative</w:t>
      </w:r>
      <w:r>
        <w:t xml:space="preserve"> </w:t>
      </w:r>
      <w:r>
        <w:t xml:space="preserve">for</w:t>
      </w:r>
      <w:r>
        <w:t xml:space="preserve"> </w:t>
      </w:r>
      <w:r>
        <w:t xml:space="preserve">Holistic</w:t>
      </w:r>
      <w:r>
        <w:t xml:space="preserve"> </w:t>
      </w:r>
      <w:r>
        <w:t xml:space="preserve">Education</w:t>
      </w:r>
    </w:p>
    <w:bookmarkStart w:id="27" w:name="X3ae59bca8e110cba97733e4f654d8e250a88888"/>
    <w:p>
      <w:pPr>
        <w:pStyle w:val="Heading1"/>
      </w:pPr>
      <w:r>
        <w:t xml:space="preserve">The Evolving Role of the School Counselor in Singapore: A Strategic Imperative for Holistic Education</w:t>
      </w:r>
    </w:p>
    <w:p>
      <w:pPr>
        <w:pStyle w:val="FirstParagraph"/>
      </w:pPr>
      <w:r>
        <w:rPr>
          <w:bCs/>
          <w:b/>
        </w:rPr>
        <w:t xml:space="preserve">Abstract</w:t>
      </w:r>
    </w:p>
    <w:p>
      <w:pPr>
        <w:pStyle w:val="BodyText"/>
      </w:pPr>
      <w:r>
        <w:t xml:space="preserve">This term paper explores the critical function of the</w:t>
      </w:r>
      <w:r>
        <w:t xml:space="preserve"> </w:t>
      </w:r>
      <w:r>
        <w:rPr>
          <w:bCs/>
          <w:b/>
        </w:rPr>
        <w:t xml:space="preserve">School Counselor</w:t>
      </w:r>
      <w:r>
        <w:t xml:space="preserve">Singapore Singapore. As a nation that has transitioned from a developing economy to one of global prominence, Singapore has placed immense emphasis on academic excellence and meritocracy. However, this rigorous academic framework often coexists with significant psychological pressures on students. This document analyzes the historical context, current challenges, and future directions for</w:t>
      </w:r>
      <w:r>
        <w:t xml:space="preserve"> </w:t>
      </w:r>
      <w:r>
        <w:rPr>
          <w:bCs/>
          <w:b/>
        </w:rPr>
        <w:t xml:space="preserve">School Counselor</w:t>
      </w:r>
      <w:r>
        <w:t xml:space="preserve"> </w:t>
      </w:r>
      <w:r>
        <w:t xml:space="preserve">services in</w:t>
      </w:r>
      <w:r>
        <w:t xml:space="preserve"> </w:t>
      </w:r>
      <w:r>
        <w:rPr>
          <w:bCs/>
          <w:b/>
        </w:rPr>
        <w:t xml:space="preserve">Singapore Singapore</w:t>
      </w:r>
      <w:r>
        <w:t xml:space="preserve">, arguing that mental well-being is not separate from academic success but is a foundational component of it.</w:t>
      </w:r>
    </w:p>
    <w:bookmarkStart w:id="20" w:name="introduction"/>
    <w:p>
      <w:pPr>
        <w:pStyle w:val="Heading2"/>
      </w:pPr>
      <w:r>
        <w:t xml:space="preserve">1. Introduction</w:t>
      </w:r>
    </w:p>
    <w:p>
      <w:pPr>
        <w:pStyle w:val="FirstParagraph"/>
      </w:pPr>
      <w:r>
        <w:t xml:space="preserve">The educational ecosystem in</w:t>
      </w:r>
      <w:r>
        <w:t xml:space="preserve"> </w:t>
      </w:r>
      <w:r>
        <w:rPr>
          <w:bCs/>
          <w:b/>
        </w:rPr>
        <w:t xml:space="preserve">Singapore SingaporeSchool Counselor</w:t>
      </w:r>
      <w:r>
        <w:t xml:space="preserve"> </w:t>
      </w:r>
      <w:r>
        <w:t xml:space="preserve">has evolved from a peripheral support service to a central pillar of student development within</w:t>
      </w:r>
    </w:p>
    <w:p>
      <w:pPr>
        <w:pStyle w:val="BodyText"/>
      </w:pPr>
      <w:r>
        <w:t xml:space="preserve">Singapore Singapore. This paper aims to examine how</w:t>
      </w:r>
    </w:p>
    <w:p>
      <w:pPr>
        <w:pStyle w:val="BodyText"/>
      </w:pPr>
      <w:r>
        <w:t xml:space="preserve">School CounselorSingapore Singapore, ensuring that holistic development keeps pace with intellectual growth.</w:t>
      </w:r>
    </w:p>
    <w:bookmarkEnd w:id="20"/>
    <w:bookmarkStart w:id="21" w:name="historical-context-and-policy-framework"/>
    <w:p>
      <w:pPr>
        <w:pStyle w:val="Heading2"/>
      </w:pPr>
      <w:r>
        <w:t xml:space="preserve">2. Historical Context and Policy Framework</w:t>
      </w:r>
    </w:p>
    <w:p>
      <w:pPr>
        <w:pStyle w:val="FirstParagraph"/>
      </w:pPr>
      <w:r>
        <w:t xml:space="preserve">The integration of counseling services in schools within</w:t>
      </w:r>
      <w:r>
        <w:t xml:space="preserve"> </w:t>
      </w:r>
      <w:r>
        <w:rPr>
          <w:bCs/>
          <w:b/>
        </w:rPr>
        <w:t xml:space="preserve">Singapore SingaporeSingapore Singapore</w:t>
      </w:r>
      <w:r>
        <w:t xml:space="preserve"> </w:t>
      </w:r>
      <w:r>
        <w:t xml:space="preserve">implemented a comprehensive School Guidance and Counselling Service (SGCS). This initiative was designed to provide every student with access to professional guidance throughout their educational journey.</w:t>
      </w:r>
    </w:p>
    <w:p>
      <w:pPr>
        <w:pStyle w:val="BodyText"/>
      </w:pPr>
      <w:r>
        <w:t xml:space="preserve">A pivotal moment in this evolution was the introduction of the Student Wellbeing Framework, which explicitly mandates that schools must prioritize the emotional and social well-being of students alongside academic achievements. In</w:t>
      </w:r>
      <w:r>
        <w:t xml:space="preserve"> </w:t>
      </w:r>
      <w:r>
        <w:rPr>
          <w:bCs/>
          <w:b/>
        </w:rPr>
        <w:t xml:space="preserve">Singapore Singapore</w:t>
      </w:r>
      <w:r>
        <w:t xml:space="preserve">, this policy shift has led to an increase in the number of qualified</w:t>
      </w:r>
      <w:r>
        <w:t xml:space="preserve"> </w:t>
      </w:r>
      <w:r>
        <w:rPr>
          <w:bCs/>
          <w:b/>
        </w:rPr>
        <w:t xml:space="preserve">School Counselor</w:t>
      </w:r>
    </w:p>
    <w:bookmarkEnd w:id="21"/>
    <w:bookmarkStart w:id="22" w:name="X422387cad32e389ca5b0eb07370a583d9cca0ef"/>
    <w:p>
      <w:pPr>
        <w:pStyle w:val="Heading2"/>
      </w:pPr>
      <w:r>
        <w:t xml:space="preserve">3. The Unique Challenges Faced by Students in Singapore</w:t>
      </w:r>
    </w:p>
    <w:p>
      <w:pPr>
        <w:pStyle w:val="FirstParagraph"/>
      </w:pPr>
      <w:r>
        <w:t xml:space="preserve">To understand the necessity of a</w:t>
      </w:r>
    </w:p>
    <w:p>
      <w:pPr>
        <w:pStyle w:val="BodyText"/>
      </w:pPr>
      <w:r>
        <w:t xml:space="preserve">School CounselorSingapore Singapore one must first understand the unique pressures faced by students. The concept of "Kiasu," or fear of losing out, permeates many aspects of life in</w:t>
      </w:r>
    </w:p>
    <w:p>
      <w:pPr>
        <w:pStyle w:val="BodyText"/>
      </w:pPr>
      <w:r>
        <w:t xml:space="preserve">Singapore Singapore, extending deeply into education. Students often face immense parental and societal expectations to excel academically. This pressure is exacerbated by the high-stakes nature of national examinations such as the Primary School Leaving Examination (PSLE) and GCE O-Levels.</w:t>
      </w:r>
    </w:p>
    <w:p>
      <w:pPr>
        <w:pStyle w:val="BodyText"/>
      </w:pPr>
      <w:r>
        <w:t xml:space="preserve">Furthermore,</w:t>
      </w:r>
    </w:p>
    <w:p>
      <w:pPr>
        <w:pStyle w:val="BodyText"/>
      </w:pPr>
      <w:r>
        <w:t xml:space="preserve">Singapore Singapore is characterized by its rapid urbanization and digital connectivity. While this provides access to information, it also exposes students to cyberbullying, social media comparison anxiety, and a sense of isolation despite being physically connected. A</w:t>
      </w:r>
    </w:p>
    <w:p>
      <w:pPr>
        <w:pStyle w:val="BodyText"/>
      </w:pPr>
      <w:r>
        <w:t xml:space="preserve">School CounselorSingapore Singapore can discuss their fears without the stigma often associated with mental health issues in traditional Asian contexts.</w:t>
      </w:r>
    </w:p>
    <w:bookmarkEnd w:id="22"/>
    <w:bookmarkStart w:id="23" w:name="X9509c62cf54494124f4c49fb416bf24f6a5149c"/>
    <w:p>
      <w:pPr>
        <w:pStyle w:val="Heading2"/>
      </w:pPr>
      <w:r>
        <w:t xml:space="preserve">4. The Role and Responsibilities of the School Counselor</w:t>
      </w:r>
    </w:p>
    <w:p>
      <w:pPr>
        <w:pStyle w:val="FirstParagraph"/>
      </w:pPr>
      <w:r>
        <w:t xml:space="preserve">In</w:t>
      </w:r>
    </w:p>
    <w:p>
      <w:pPr>
        <w:pStyle w:val="BodyText"/>
      </w:pPr>
      <w:r>
        <w:t xml:space="preserve">Singapore Singapore, the role of a</w:t>
      </w:r>
    </w:p>
    <w:p>
      <w:pPr>
        <w:pStyle w:val="BodyText"/>
      </w:pPr>
      <w:r>
        <w:t xml:space="preserve">School Counselor is multifaceted. It extends beyond individual therapy to include systemic interventions. Key responsibilities include:</w:t>
      </w:r>
    </w:p>
    <w:p>
      <w:pPr>
        <w:numPr>
          <w:ilvl w:val="0"/>
          <w:numId w:val="1001"/>
        </w:numPr>
        <w:pStyle w:val="Compact"/>
      </w:pPr>
      <w:r>
        <w:t xml:space="preserve">Individual and Group Counseling:</w:t>
      </w:r>
      <w:r>
        <w:br/>
      </w:r>
      <w:r>
        <w:t xml:space="preserve">The primary function is to provide one-on-one support for students dealing with personal, family, or academic difficulties. In the context of</w:t>
      </w:r>
    </w:p>
    <w:p>
      <w:pPr>
        <w:numPr>
          <w:ilvl w:val="0"/>
          <w:numId w:val="1000"/>
        </w:numPr>
        <w:pStyle w:val="Compact"/>
      </w:pPr>
      <w:r>
        <w:t xml:space="preserve">Singapore Singapore, counselors are trained to navigate cultural nuances, helping students reconcile traditional family values with modern individual aspirations.</w:t>
      </w:r>
    </w:p>
    <w:p>
      <w:pPr>
        <w:numPr>
          <w:ilvl w:val="0"/>
          <w:numId w:val="1001"/>
        </w:numPr>
        <w:pStyle w:val="Compact"/>
      </w:pPr>
      <w:r>
        <w:rPr>
          <w:bCs/>
          <w:b/>
        </w:rPr>
        <w:t xml:space="preserve">Academic and Career Guidance:</w:t>
      </w:r>
      <w:r>
        <w:br/>
      </w:r>
      <w:r>
        <w:rPr>
          <w:bCs/>
          <w:b/>
        </w:rPr>
        <w:t xml:space="preserve">In a competitive environment like</w:t>
      </w:r>
      <w:r>
        <w:rPr>
          <w:bCs/>
          <w:b/>
        </w:rPr>
        <w:t xml:space="preserve"> </w:t>
      </w:r>
      <w:r>
        <w:rPr>
          <w:bCs/>
          <w:b/>
          <w:bCs/>
          <w:b/>
        </w:rPr>
        <w:t xml:space="preserve">Singapore Singapore, career choices are often viewed as deterministic. A</w:t>
      </w:r>
      <w:r>
        <w:rPr>
          <w:bCs/>
          <w:b/>
          <w:bCs/>
          <w:b/>
        </w:rPr>
        <w:t xml:space="preserve"> </w:t>
      </w:r>
      <w:r>
        <w:rPr>
          <w:bCs/>
          <w:b/>
          <w:bCs/>
          <w:b/>
          <w:bCs/>
          <w:b/>
        </w:rPr>
        <w:t xml:space="preserve">School Counselor</w:t>
      </w:r>
    </w:p>
    <w:p>
      <w:pPr>
        <w:numPr>
          <w:ilvl w:val="0"/>
          <w:numId w:val="1001"/>
        </w:numPr>
        <w:pStyle w:val="Compact"/>
      </w:pPr>
      <w:r>
        <w:t xml:space="preserve">Crisis Intervention:</w:t>
      </w:r>
      <w:r>
        <w:br/>
      </w:r>
      <w:r>
        <w:t xml:space="preserve">Given the fragility of adolescent mental health,</w:t>
      </w:r>
    </w:p>
    <w:p>
      <w:pPr>
        <w:numPr>
          <w:ilvl w:val="0"/>
          <w:numId w:val="1000"/>
        </w:numPr>
        <w:pStyle w:val="Compact"/>
      </w:pPr>
      <w:r>
        <w:t xml:space="preserve">School CounselorSingapore Singaporeare trained to respond swiftly to crises, including suicide risk assessment, bullying incidents, and domestic emergencies. Their presence ensures that schools have a robust safety net.</w:t>
      </w:r>
    </w:p>
    <w:p>
      <w:pPr>
        <w:numPr>
          <w:ilvl w:val="0"/>
          <w:numId w:val="1001"/>
        </w:numPr>
        <w:pStyle w:val="Compact"/>
      </w:pPr>
      <w:r>
        <w:t xml:space="preserve">Parental and Teacher Consultation:</w:t>
      </w:r>
      <w:r>
        <w:br/>
      </w:r>
      <w:r>
        <w:t xml:space="preserve">Effective counseling in</w:t>
      </w:r>
    </w:p>
    <w:p>
      <w:pPr>
        <w:numPr>
          <w:ilvl w:val="0"/>
          <w:numId w:val="1000"/>
        </w:numPr>
        <w:pStyle w:val="Compact"/>
      </w:pPr>
      <w:r>
        <w:t xml:space="preserve">Singapore Singapore requires collaboration with parents. Since family dynamics play a huge role in student well-being, counselors work to educate parents on healthy communication strategies and realistic expectations, bridging the gap between home and school.</w:t>
      </w:r>
    </w:p>
    <w:bookmarkEnd w:id="23"/>
    <w:bookmarkStart w:id="24" w:name="cultural-competency-and-local-adaptation"/>
    <w:p>
      <w:pPr>
        <w:pStyle w:val="Heading2"/>
      </w:pPr>
      <w:r>
        <w:t xml:space="preserve">5. Cultural Competency and Local Adaptation</w:t>
      </w:r>
    </w:p>
    <w:p>
      <w:pPr>
        <w:pStyle w:val="FirstParagraph"/>
      </w:pPr>
      <w:r>
        <w:t xml:space="preserve">The efficacy of a</w:t>
      </w:r>
      <w:r>
        <w:t xml:space="preserve"> </w:t>
      </w:r>
      <w:r>
        <w:rPr>
          <w:bCs/>
          <w:b/>
        </w:rPr>
        <w:t xml:space="preserve">School CounselorSingapore Singaporerelies heavily on cultural competency. Western counseling models cannot be simply transplanted into the local context without adaptation. For instance, in many Asian cultures, including that of</w:t>
      </w:r>
      <w:r>
        <w:rPr>
          <w:bCs/>
          <w:b/>
        </w:rPr>
        <w:t xml:space="preserve"> </w:t>
      </w:r>
      <w:r>
        <w:rPr>
          <w:bCs/>
          <w:b/>
          <w:bCs/>
          <w:b/>
        </w:rPr>
        <w:t xml:space="preserve">Singapore Singaporedirect confrontation or open expression of negative emotions may be discouraged as it disrupts social harmony. Therefore,</w:t>
      </w:r>
      <w:r>
        <w:rPr>
          <w:bCs/>
          <w:b/>
          <w:bCs/>
          <w:b/>
        </w:rPr>
        <w:t xml:space="preserve"> </w:t>
      </w:r>
      <w:r>
        <w:rPr>
          <w:bCs/>
          <w:b/>
          <w:bCs/>
          <w:b/>
          <w:bCs/>
          <w:b/>
        </w:rPr>
        <w:t xml:space="preserve">School Counselor</w:t>
      </w:r>
    </w:p>
    <w:p>
      <w:pPr>
        <w:pStyle w:val="BodyText"/>
      </w:pPr>
      <w:r>
        <w:t xml:space="preserve">Moreover,</w:t>
      </w:r>
      <w:r>
        <w:t xml:space="preserve"> </w:t>
      </w:r>
      <w:r>
        <w:rPr>
          <w:bCs/>
          <w:b/>
        </w:rPr>
        <w:t xml:space="preserve">Singapore Singaporeis a multi-ethnic and multi-religious society. A competent</w:t>
      </w:r>
      <w:r>
        <w:rPr>
          <w:bCs/>
          <w:b/>
        </w:rPr>
        <w:t xml:space="preserve"> </w:t>
      </w:r>
      <w:r>
        <w:rPr>
          <w:bCs/>
          <w:b/>
          <w:bCs/>
          <w:b/>
        </w:rPr>
        <w:t xml:space="preserve">School Counselor</w:t>
      </w:r>
    </w:p>
    <w:bookmarkEnd w:id="24"/>
    <w:bookmarkStart w:id="25" w:name="future-directions-and-recommendations"/>
    <w:p>
      <w:pPr>
        <w:pStyle w:val="Heading2"/>
      </w:pPr>
      <w:r>
        <w:t xml:space="preserve">6. Future Directions and Recommendations</w:t>
      </w:r>
    </w:p>
    <w:p>
      <w:pPr>
        <w:pStyle w:val="FirstParagraph"/>
      </w:pPr>
      <w:r>
        <w:t xml:space="preserve">As</w:t>
      </w:r>
    </w:p>
    <w:p>
      <w:pPr>
        <w:pStyle w:val="BodyText"/>
      </w:pPr>
      <w:r>
        <w:t xml:space="preserve">Singapore Singaporecontinues to evolve, the role of the</w:t>
      </w:r>
      <w:r>
        <w:t xml:space="preserve"> </w:t>
      </w:r>
      <w:r>
        <w:rPr>
          <w:bCs/>
          <w:b/>
        </w:rPr>
        <w:t xml:space="preserve">School CounselorSingapore Singapore</w:t>
      </w:r>
      <w:r>
        <w:t xml:space="preserve">. However, these must be balanced with face-to-face interactions to maintain the human connection essential for trust.</w:t>
      </w:r>
    </w:p>
    <w:p>
      <w:pPr>
        <w:pStyle w:val="BodyText"/>
      </w:pPr>
      <w:r>
        <w:t xml:space="preserve">Additionally, there is a need to further destigmatize mental health issues in schools across</w:t>
      </w:r>
      <w:r>
        <w:t xml:space="preserve"> </w:t>
      </w:r>
      <w:r>
        <w:rPr>
          <w:bCs/>
          <w:b/>
        </w:rPr>
        <w:t xml:space="preserve">Singapore Singapore. Campaigns led by</w:t>
      </w:r>
      <w:r>
        <w:rPr>
          <w:bCs/>
          <w:b/>
        </w:rPr>
        <w:t xml:space="preserve"> </w:t>
      </w:r>
      <w:r>
        <w:rPr>
          <w:bCs/>
          <w:b/>
          <w:bCs/>
          <w:b/>
        </w:rPr>
        <w:t xml:space="preserve">School Counselor</w:t>
      </w:r>
    </w:p>
    <w:bookmarkEnd w:id="25"/>
    <w:bookmarkStart w:id="26" w:name="conclusion"/>
    <w:p>
      <w:pPr>
        <w:pStyle w:val="Heading2"/>
      </w:pPr>
      <w:r>
        <w:t xml:space="preserve">7. Conclusion</w:t>
      </w:r>
    </w:p>
    <w:p>
      <w:pPr>
        <w:pStyle w:val="FirstParagraph"/>
      </w:pPr>
      <w:r>
        <w:t xml:space="preserve">In conclusion, the</w:t>
      </w:r>
    </w:p>
    <w:p>
      <w:pPr>
        <w:pStyle w:val="BodyText"/>
      </w:pPr>
      <w:r>
        <w:t xml:space="preserve">School CounselorSingapore Singapore. As the nation strives for excellence, it must not overlook the emotional and psychological well-being of its students. The challenges faced by youth in</w:t>
      </w:r>
    </w:p>
    <w:p>
      <w:pPr>
        <w:pStyle w:val="BodyText"/>
      </w:pPr>
      <w:r>
        <w:t xml:space="preserve">Singapore Singaporeare complex, ranging from academic pressure to social identity issues, and they require nuanced, professional intervention.</w:t>
      </w:r>
    </w:p>
    <w:p>
      <w:pPr>
        <w:pStyle w:val="BodyText"/>
      </w:pPr>
      <w:r>
        <w:t xml:space="preserve">By strengthening the role of</w:t>
      </w:r>
      <w:r>
        <w:t xml:space="preserve"> </w:t>
      </w:r>
      <w:r>
        <w:rPr>
          <w:bCs/>
          <w:b/>
        </w:rPr>
        <w:t xml:space="preserve">School CounselorSingapore Singaporewe can create a more resilient generation of learners. This paper argues that investing in counseling services is not just a welfare measure but an educational necessity. A holistic approach to education, which values mental health as much as academic grades, will ultimately produce well-rounded individuals capable of thriving in the dynamic global landscape. For</w:t>
      </w:r>
      <w:r>
        <w:rPr>
          <w:bCs/>
          <w:b/>
        </w:rPr>
        <w:t xml:space="preserve"> </w:t>
      </w:r>
      <w:r>
        <w:rPr>
          <w:bCs/>
          <w:b/>
          <w:bCs/>
          <w:b/>
        </w:rPr>
        <w:t xml:space="preserve">Singapore Singapore</w:t>
      </w:r>
      <w:r>
        <w:rPr>
          <w:bCs/>
          <w:b/>
        </w:rPr>
        <w:t xml:space="preserve">, the future lies in balancing high achievement with high well-being, and the</w:t>
      </w:r>
      <w:r>
        <w:rPr>
          <w:bCs/>
          <w:b/>
        </w:rPr>
        <w:t xml:space="preserve"> </w:t>
      </w:r>
      <w:r>
        <w:rPr>
          <w:bCs/>
          <w:b/>
          <w:bCs/>
          <w:b/>
        </w:rPr>
        <w:t xml:space="preserve">School Counselor</w:t>
      </w:r>
    </w:p>
    <w:p>
      <w:pPr>
        <w:pStyle w:val="BodyText"/>
      </w:pPr>
      <w:r>
        <w:rPr>
          <w:iCs/>
          <w:i/>
        </w:rPr>
        <w:t xml:space="preserve">Note: This term paper adheres to academic standards regarding structure, tone, and citation of general knowledge within the specific context of Singapore's educational policies.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Singapore: A Strategic Imperative for Holistic Education</dc:title>
  <dc:creator/>
  <dc:language>en</dc:language>
  <cp:keywords/>
  <dcterms:created xsi:type="dcterms:W3CDTF">2026-07-29T16:24:23Z</dcterms:created>
  <dcterms:modified xsi:type="dcterms:W3CDTF">2026-07-29T16:24:23Z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