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30" w:name="Xbf1f5922e9f9254b64bd3f8ea5b01c5b3f2a1f4"/>
    <w:p>
      <w:pPr>
        <w:pStyle w:val="Heading1"/>
      </w:pPr>
      <w:r>
        <w:t xml:space="preserve">Navigating Complexity and Support:</w:t>
      </w:r>
      <w:r>
        <w:br/>
      </w:r>
      <w:r>
        <w:t xml:space="preserve">The Evolving Role of the School Counselor in United States Los Angeles</w:t>
      </w:r>
    </w:p>
    <w:p>
      <w:pPr>
        <w:pStyle w:val="FirstParagraph"/>
      </w:pPr>
      <w:r>
        <w:rPr>
          <w:iCs/>
          <w:i/>
          <w:bCs/>
          <w:b/>
        </w:rPr>
        <w:t xml:space="preserve">Abstract:</w:t>
      </w:r>
      <w:r>
        <w:br/>
      </w:r>
      <w:r>
        <w:t xml:space="preserve">This term paper examines the critical function of the school counselor within the educational framework of United States Los Angeles. It explores how cultural diversity, socioeconomic disparities, and urban challenges necessitate a multifaceted approach to student support. By analyzing current practices and systemic barriers, this document argues that school counselors in Los Angeles serve as essential bridges between academic achievement and holistic student well-being.</w:t>
      </w:r>
    </w:p>
    <w:bookmarkStart w:id="20" w:name="introduction"/>
    <w:p>
      <w:pPr>
        <w:pStyle w:val="Heading2"/>
      </w:pPr>
      <w:r>
        <w:t xml:space="preserve">Introduction</w:t>
      </w:r>
    </w:p>
    <w:p>
      <w:pPr>
        <w:pStyle w:val="FirstParagraph"/>
      </w:pPr>
      <w:r>
        <w:t xml:space="preserve">The educational landscape of the</w:t>
      </w:r>
      <w:r>
        <w:t xml:space="preserve"> </w:t>
      </w:r>
      <w:r>
        <w:rPr>
          <w:bCs/>
          <w:b/>
        </w:rPr>
        <w:t xml:space="preserve">United States Los Angeles</w:t>
      </w:r>
      <w:r>
        <w:t xml:space="preserve"> </w:t>
      </w:r>
      <w:r>
        <w:t xml:space="preserve">area is characterized by its immense demographic diversity, sprawling geography, and complex socioeconomic dynamics. Within this vibrant yet challenging environment, the role of the</w:t>
      </w:r>
      <w:r>
        <w:t xml:space="preserve"> </w:t>
      </w:r>
      <w:r>
        <w:rPr>
          <w:bCs/>
          <w:b/>
        </w:rPr>
        <w:t xml:space="preserve">School Counselor</w:t>
      </w:r>
      <w:r>
        <w:t xml:space="preserve"> </w:t>
      </w:r>
      <w:r>
        <w:t xml:space="preserve">(National Association of School Psychologists), school counselors are pivotal in fostering equitable educational opportunities. This term paper aims to delineate the specific responsibilities, challenges, and impacts of school counselors operating within the</w:t>
      </w:r>
      <w:r>
        <w:t xml:space="preserve"> </w:t>
      </w:r>
      <w:r>
        <w:rPr>
          <w:bCs/>
          <w:b/>
        </w:rPr>
        <w:t xml:space="preserve">United States Los Angeles</w:t>
      </w:r>
      <w:r>
        <w:t xml:space="preserve"> </w:t>
      </w:r>
      <w:r>
        <w:t xml:space="preserve">context, highlighting their necessity in addressing both academic and socio-emotional needs.</w:t>
      </w:r>
    </w:p>
    <w:bookmarkEnd w:id="20"/>
    <w:bookmarkStart w:id="21" w:name="X8fa0d5f74fe0262dea43affdf25cd1e490e0d0e"/>
    <w:p>
      <w:pPr>
        <w:pStyle w:val="Heading2"/>
      </w:pPr>
      <w:r>
        <w:t xml:space="preserve">The Context: Diversity and Disparity in United States Los Angeles</w:t>
      </w:r>
    </w:p>
    <w:p>
      <w:pPr>
        <w:pStyle w:val="FirstParagraph"/>
      </w:pPr>
      <w:r>
        <w:t xml:space="preserve">Los Angeles Unified School District (LAUSD) is one of the largest school districts in the</w:t>
      </w:r>
      <w:r>
        <w:t xml:space="preserve"> </w:t>
      </w:r>
      <w:r>
        <w:rPr>
          <w:bCs/>
          <w:b/>
        </w:rPr>
        <w:t xml:space="preserve">United States</w:t>
      </w:r>
      <w:r>
        <w:t xml:space="preserve">, serving a student population that reflects a microcosm of global diversity. Students come from varied linguistic, cultural, and economic backgrounds. The term "</w:t>
      </w:r>
      <w:r>
        <w:rPr>
          <w:bCs/>
          <w:b/>
        </w:rPr>
        <w:t xml:space="preserve">United States Los Angeles</w:t>
      </w:r>
      <w:r>
        <w:t xml:space="preserve">" implies not just a geographic location but a unique socio-political ecosystem where immigration status, gentrification, and urban poverty intersect.</w:t>
      </w:r>
    </w:p>
    <w:p>
      <w:pPr>
        <w:pStyle w:val="BodyText"/>
      </w:pPr>
      <w:r>
        <w:t xml:space="preserve">In this setting, the</w:t>
      </w:r>
      <w:r>
        <w:t xml:space="preserve"> </w:t>
      </w:r>
      <w:r>
        <w:rPr>
          <w:bCs/>
          <w:b/>
        </w:rPr>
        <w:t xml:space="preserve">School Counselor</w:t>
      </w:r>
      <w:r>
        <w:t xml:space="preserve"> </w:t>
      </w:r>
      <w:r>
        <w:t xml:space="preserve">(California School Counselor Association), Los Angeles counselors often manage caseloads that exceed state recommendations due to budget constraints and high population density. This reality makes their role not just supportive but critical for survival within the educational system.</w:t>
      </w:r>
    </w:p>
    <w:bookmarkEnd w:id="21"/>
    <w:bookmarkStart w:id="25" w:name="X03199b4659530687fe5b33b73d3ccd2d34e6782"/>
    <w:p>
      <w:pPr>
        <w:pStyle w:val="Heading2"/>
      </w:pPr>
      <w:r>
        <w:t xml:space="preserve">The Multifaceted Role of the School Counselor</w:t>
      </w:r>
    </w:p>
    <w:p>
      <w:pPr>
        <w:pStyle w:val="FirstParagraph"/>
      </w:pPr>
      <w:r>
        <w:t xml:space="preserve">To understand the impact of school counselors in</w:t>
      </w:r>
      <w:r>
        <w:t xml:space="preserve"> </w:t>
      </w:r>
      <w:r>
        <w:rPr>
          <w:bCs/>
          <w:b/>
        </w:rPr>
        <w:t xml:space="preserve">United States Los Angeles</w:t>
      </w:r>
      <w:r>
        <w:t xml:space="preserve">, one must look at their tripartite role: academic, career, and social-emotional development.</w:t>
      </w:r>
    </w:p>
    <w:bookmarkStart w:id="22" w:name="a.-academic-advocacy-and-navigation"/>
    <w:p>
      <w:pPr>
        <w:pStyle w:val="Heading3"/>
      </w:pPr>
      <w:r>
        <w:t xml:space="preserve">A. Academic Advocacy and Navigation</w:t>
      </w:r>
    </w:p>
    <w:p>
      <w:pPr>
        <w:pStyle w:val="FirstParagraph"/>
      </w:pPr>
      <w:r>
        <w:t xml:space="preserve">In a district as vast as LAUSD, navigating the bureaucratic requirements for graduation and college admission can be daunting for first-generation students. The</w:t>
      </w:r>
      <w:r>
        <w:t xml:space="preserve"> </w:t>
      </w:r>
      <w:r>
        <w:rPr>
          <w:bCs/>
          <w:b/>
        </w:rPr>
        <w:t xml:space="preserve">School Counselor</w:t>
      </w:r>
    </w:p>
    <w:bookmarkEnd w:id="22"/>
    <w:bookmarkStart w:id="23" w:name="X15e650413bbf9274d739bb3118d9a1e444da602"/>
    <w:p>
      <w:pPr>
        <w:pStyle w:val="Heading3"/>
      </w:pPr>
      <w:r>
        <w:t xml:space="preserve">B. Social-Emotional Learning (SEL) in an Urban Environment</w:t>
      </w:r>
    </w:p>
    <w:p>
      <w:pPr>
        <w:pStyle w:val="FirstParagraph"/>
      </w:pPr>
      <w:r>
        <w:t xml:space="preserve">The urban environment of Los Angeles presents unique stressors, including exposure to violence, community trauma, and family separation. School counselors are trained in Social-Emotional Learning (SEL) frameworks to provide immediate intervention. They conduct crisis interventions for students experiencing acute distress and facilitate long-term counseling for those dealing with anxiety, depression, or behavioral issues. In the context of</w:t>
      </w:r>
      <w:r>
        <w:t xml:space="preserve"> </w:t>
      </w:r>
      <w:r>
        <w:rPr>
          <w:bCs/>
          <w:b/>
        </w:rPr>
        <w:t xml:space="preserve">United States Los Angeles</w:t>
      </w:r>
      <w:r>
        <w:t xml:space="preserve">, where mental health resources can be scarce outside of schools, the counselor often becomes the primary source of psychological support.</w:t>
      </w:r>
    </w:p>
    <w:bookmarkEnd w:id="23"/>
    <w:bookmarkStart w:id="24" w:name="c.-career-readiness-and-college-access"/>
    <w:p>
      <w:pPr>
        <w:pStyle w:val="Heading3"/>
      </w:pPr>
      <w:r>
        <w:t xml:space="preserve">C. Career Readiness and College Access</w:t>
      </w:r>
    </w:p>
    <w:p>
      <w:pPr>
        <w:pStyle w:val="FirstParagraph"/>
      </w:pPr>
      <w:r>
        <w:t xml:space="preserve">A significant part of a school counselor’s mandate in California is college and career readiness. However, in Los Angeles, this role has evolved into "college access advocacy." Many students are first-generation college-bound. The</w:t>
      </w:r>
      <w:r>
        <w:t xml:space="preserve"> </w:t>
      </w:r>
      <w:r>
        <w:rPr>
          <w:bCs/>
          <w:b/>
        </w:rPr>
        <w:t xml:space="preserve">School Counselor</w:t>
      </w:r>
    </w:p>
    <w:bookmarkEnd w:id="24"/>
    <w:bookmarkEnd w:id="25"/>
    <w:bookmarkStart w:id="26" w:name="Xa9e6b4762604bd1850f82ec06622137c8e52447"/>
    <w:p>
      <w:pPr>
        <w:pStyle w:val="Heading2"/>
      </w:pPr>
      <w:r>
        <w:t xml:space="preserve">Challenges Facing School Counselors in Los Angeles</w:t>
      </w:r>
    </w:p>
    <w:p>
      <w:pPr>
        <w:pStyle w:val="FirstParagraph"/>
      </w:pPr>
      <w:r>
        <w:t xml:space="preserve">Despite their importance,</w:t>
      </w:r>
      <w:r>
        <w:t xml:space="preserve"> </w:t>
      </w:r>
      <w:r>
        <w:rPr>
          <w:bCs/>
          <w:b/>
        </w:rPr>
        <w:t xml:space="preserve">School Counselor</w:t>
      </w:r>
      <w:r>
        <w:t xml:space="preserve">United States Los Angeles (California Department of Education) This discrepancy means counselors spend less time on proactive prevention and more time on reactive crisis management.</w:t>
      </w:r>
    </w:p>
    <w:p>
      <w:pPr>
        <w:pStyle w:val="BodyText"/>
      </w:pPr>
      <w:r>
        <w:t xml:space="preserve">Furthermore, cultural competence is a major requirement. A</w:t>
      </w:r>
      <w:r>
        <w:t xml:space="preserve"> </w:t>
      </w:r>
      <w:r>
        <w:rPr>
          <w:bCs/>
          <w:b/>
        </w:rPr>
        <w:t xml:space="preserve">School Counselor</w:t>
      </w:r>
    </w:p>
    <w:bookmarkEnd w:id="26"/>
    <w:bookmarkStart w:id="27" w:name="the-impact-on-student-outcomes"/>
    <w:p>
      <w:pPr>
        <w:pStyle w:val="Heading2"/>
      </w:pPr>
      <w:r>
        <w:t xml:space="preserve">The Impact on Student Outcomes</w:t>
      </w:r>
    </w:p>
    <w:p>
      <w:pPr>
        <w:pStyle w:val="FirstParagraph"/>
      </w:pPr>
      <w:r>
        <w:t xml:space="preserve">Research indicates that effective school counseling programs correlate with improved graduation rates, higher attendance, and better behavioral outcomes. In</w:t>
      </w:r>
      <w:r>
        <w:t xml:space="preserve"> </w:t>
      </w:r>
      <w:r>
        <w:rPr>
          <w:bCs/>
          <w:b/>
        </w:rPr>
        <w:t xml:space="preserve">United States Los Angeles</w:t>
      </w:r>
      <w:r>
        <w:t xml:space="preserve">, where dropout rates have historically been a concern in certain neighborhoods, the presence of a dedicated</w:t>
      </w:r>
      <w:r>
        <w:t xml:space="preserve"> </w:t>
      </w:r>
      <w:r>
        <w:rPr>
          <w:bCs/>
          <w:b/>
        </w:rPr>
        <w:t xml:space="preserve">School Counselor</w:t>
      </w:r>
      <w:r>
        <w:t xml:space="preserve"> </w:t>
      </w:r>
      <w:r>
        <w:t xml:space="preserve">(ASCA National Model) By providing individualized attention and advocacy, counselors help democratize access to opportunities that might otherwise be reserved for those with private advisors or wealthy networks.</w:t>
      </w:r>
    </w:p>
    <w:bookmarkEnd w:id="27"/>
    <w:bookmarkStart w:id="28" w:name="conclusion"/>
    <w:p>
      <w:pPr>
        <w:pStyle w:val="Heading2"/>
      </w:pPr>
      <w:r>
        <w:t xml:space="preserve">Conclusion</w:t>
      </w:r>
    </w:p>
    <w:p>
      <w:pPr>
        <w:pStyle w:val="FirstParagraph"/>
      </w:pPr>
      <w:r>
        <w:t xml:space="preserve">In conclusion, the</w:t>
      </w:r>
      <w:r>
        <w:t xml:space="preserve"> </w:t>
      </w:r>
      <w:r>
        <w:rPr>
          <w:bCs/>
          <w:b/>
        </w:rPr>
        <w:t xml:space="preserve">School Counselor</w:t>
      </w:r>
      <w:r>
        <w:t xml:space="preserve">United States Los AngelesUnited States Los Angeles must focus on achieving equitable student-to-counselor ratios to ensure that every child has access to the support they need to thrive.</w:t>
      </w:r>
    </w:p>
    <w:bookmarkEnd w:id="28"/>
    <w:bookmarkStart w:id="29" w:name="references"/>
    <w:p>
      <w:pPr>
        <w:pStyle w:val="Heading2"/>
      </w:pPr>
      <w:r>
        <w:t xml:space="preserve">References</w:t>
      </w:r>
    </w:p>
    <w:p>
      <w:pPr>
        <w:numPr>
          <w:ilvl w:val="0"/>
          <w:numId w:val="1001"/>
        </w:numPr>
        <w:pStyle w:val="Compact"/>
      </w:pPr>
      <w:r>
        <w:t xml:space="preserve">1. American School Counselor Association (ASCA). (2019). The ASCA National Model: A Framework for School Counseling Programs.</w:t>
      </w:r>
    </w:p>
    <w:p>
      <w:pPr>
        <w:numPr>
          <w:ilvl w:val="0"/>
          <w:numId w:val="1001"/>
        </w:numPr>
        <w:pStyle w:val="Compact"/>
      </w:pPr>
      <w:r>
        <w:t xml:space="preserve">2. California Department of Education. (n.d.). Student Support Services: Counselor Ratios and Responsibilities.</w:t>
      </w:r>
    </w:p>
    <w:p>
      <w:pPr>
        <w:numPr>
          <w:ilvl w:val="0"/>
          <w:numId w:val="1001"/>
        </w:numPr>
        <w:pStyle w:val="Compact"/>
      </w:pPr>
      <w:r>
        <w:t xml:space="preserve">3. California School Counselor Association (CSCA). (2021). Position Statements on Equity and Access in Los Angeles Schools.</w:t>
      </w:r>
    </w:p>
    <w:p>
      <w:pPr>
        <w:numPr>
          <w:ilvl w:val="0"/>
          <w:numId w:val="1001"/>
        </w:numPr>
        <w:pStyle w:val="Compact"/>
      </w:pPr>
      <w:r>
        <w:t xml:space="preserve">4. National Association of School Psychologists. (2020). The Role of the School Counselor in Crisis Intervention and Prevention.</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School Counselor in United States Los Angeles</dc:title>
  <dc:creator/>
  <dc:language>en</dc:language>
  <cp:keywords/>
  <dcterms:created xsi:type="dcterms:W3CDTF">2026-07-30T02:25:54Z</dcterms:created>
  <dcterms:modified xsi:type="dcterms:W3CDTF">2026-07-30T02:25:54Z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