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df7c7228ab2bd26c0c4bb87cc23dbd1b78921b"/>
    <w:p>
      <w:pPr>
        <w:pStyle w:val="Heading1"/>
      </w:pPr>
      <w:r>
        <w:t xml:space="preserve">The Crucial Role of the School Counselor in United States San Francisco</w:t>
      </w:r>
    </w:p>
    <w:p>
      <w:pPr>
        <w:pStyle w:val="FirstParagraph"/>
      </w:pPr>
      <w:r>
        <w:rPr>
          <w:bCs/>
          <w:b/>
        </w:rPr>
        <w:t xml:space="preserve">A Term Paper on Educational Support Systems, Mental Health Integration, and Cultural Competency in Diverse Urban Settings</w:t>
      </w:r>
    </w:p>
    <w:p>
      <w:pPr>
        <w:pStyle w:val="BodyText"/>
      </w:pPr>
      <w:r>
        <w:rPr>
          <w:iCs/>
          <w:i/>
        </w:rPr>
        <w:t xml:space="preserve">Date: October 2023</w:t>
      </w:r>
    </w:p>
    <w:bookmarkStart w:id="20" w:name="introduction"/>
    <w:p>
      <w:pPr>
        <w:pStyle w:val="Heading2"/>
      </w:pPr>
      <w:r>
        <w:t xml:space="preserve">Introduction</w:t>
      </w:r>
    </w:p>
    <w:p>
      <w:pPr>
        <w:pStyle w:val="FirstParagraph"/>
      </w:pPr>
      <w:r>
        <w:t xml:space="preserve">The educational landscape of the United States is vast and varied, requiring tailored approaches to support student development. Within this broad context, the city of San Francisco in United States San Francisco presents a unique set of challenges and opportunities for educators and support staff. Central to the success of students in this dynamic metropolitan area is the role of the School Counselor. As urban centers become increasingly complex hubs of cultural diversity, economic disparity, and rapid social change, the responsibilities extending beyond traditional academic advising have grown significantly. This term paper explores how a School Counselor operates within the specific socio-economic and cultural framework of United States San Francisco, highlighting their indispensable function in fostering holistic student development.</w:t>
      </w:r>
    </w:p>
    <w:p>
      <w:pPr>
        <w:pStyle w:val="BodyText"/>
      </w:pPr>
      <w:r>
        <w:t xml:space="preserve">San Francisco is not merely a geographic location but a distinct ecosystem characterized by its technological prowess, high cost of living, and profound socioeconomic stratification. In this environment, the School Counselor serves as a critical bridge between home and school resources. The term "School Counselor" implies more than just academic monitoring; it encompasses mental health advocacy, career preparation, social-emotional learning (SEL), and crisis intervention. Understanding the specific nuances of working as a School Counselor in United States San Francisco requires an analysis of the local demographic realities, including the impact of housing instability and the necessity for culturally responsive counseling practices.</w:t>
      </w:r>
    </w:p>
    <w:bookmarkEnd w:id="20"/>
    <w:bookmarkStart w:id="21" w:name="X1471c84b5e9472b8872e92e7b56185efeb8c147"/>
    <w:p>
      <w:pPr>
        <w:pStyle w:val="Heading2"/>
      </w:pPr>
      <w:r>
        <w:t xml:space="preserve">The Socioeconomic Context of United States San Francisco</w:t>
      </w:r>
    </w:p>
    <w:p>
      <w:pPr>
        <w:pStyle w:val="FirstParagraph"/>
      </w:pPr>
      <w:r>
        <w:t xml:space="preserve">To fully appreciate the weight carried by a School Counselor in this region, one must first understand the environment. United States San Francisco is often cited as one of the most expensive cities in the nation. While it is home to tech giants and high-income earners, it simultaneously suffers from significant homelessness rates and housing insecurity among working-class families, particularly those with school-aged children. This disparity directly impacts student well-being.</w:t>
      </w:r>
    </w:p>
    <w:p>
      <w:pPr>
        <w:pStyle w:val="BodyText"/>
      </w:pPr>
      <w:r>
        <w:t xml:space="preserve">In many schools across United States San Francisco, a substantial percentage of students qualify for free or reduced-price lunch programs due to financial hardship. The School Counselor is often the first line of defense against the distractions caused by poverty. They must address issues such as food insecurity, lack of stable housing, and access to basic healthcare. Unlike counselors in more affluent or rural settings who may focus predominantly on college admissions optimization, a School Counselor in this urban setting must often act as a social worker, connecting families with community resources such as the Department of Human Services (DHS) or local non-profits like the San Francisco Education Fund.</w:t>
      </w:r>
    </w:p>
    <w:bookmarkEnd w:id="21"/>
    <w:bookmarkStart w:id="22" w:name="cultural-diversity-and-competency"/>
    <w:p>
      <w:pPr>
        <w:pStyle w:val="Heading2"/>
      </w:pPr>
      <w:r>
        <w:t xml:space="preserve">Cultural Diversity and Competency</w:t>
      </w:r>
    </w:p>
    <w:p>
      <w:pPr>
        <w:pStyle w:val="FirstParagraph"/>
      </w:pPr>
      <w:r>
        <w:t xml:space="preserve">The demographic fabric of United States San Francisco is incredibly diverse, comprising large communities from Latin America, Asia, and Africa. Consequently, the work of a School Counselor is deeply intertwined with cultural competency. A counselor cannot effectively serve students who may be immigrants or children of immigrants if they do not understand the cultural nuances regarding mental health stigma, family dynamics, and educational values.</w:t>
      </w:r>
    </w:p>
    <w:p>
      <w:pPr>
        <w:pStyle w:val="BodyText"/>
      </w:pPr>
      <w:r>
        <w:t xml:space="preserve">In United States San Francisco, bilingualism is often a prerequisite for effective counseling. The School Counselor must navigate language barriers that can prevent families from engaging with the school system. Furthermore, understanding the specific cultural expectations of different communities allows the counselor to build trust. For instance, in some Asian American or Latino households prevalent in this region, there may be significant pressure regarding academic performance without corresponding emotional support structures at home. The School Counselor must mediate these pressures, advocating for a balanced approach to education that values mental health alongside academic achievement.</w:t>
      </w:r>
    </w:p>
    <w:bookmarkEnd w:id="22"/>
    <w:bookmarkStart w:id="23" w:name="X7492abe8ac8998788e1473cdf54fb5668ba4bad"/>
    <w:p>
      <w:pPr>
        <w:pStyle w:val="Heading2"/>
      </w:pPr>
      <w:r>
        <w:t xml:space="preserve">Mental Health and Social-Emotional Learning</w:t>
      </w:r>
    </w:p>
    <w:p>
      <w:pPr>
        <w:pStyle w:val="FirstParagraph"/>
      </w:pPr>
      <w:r>
        <w:t xml:space="preserve">The modern definition of the role of School Counselor has expanded drastically to include mental health support. In United States San Francisco, where youth anxiety and depression rates are rising—exacerbated by the post-pandemic educational landscape—the counselor's role in implementing Social-Emotional Learning (SEL) curricula is vital. SEL programs help students develop skills such as empathy, self-awareness, and responsible decision-making.</w:t>
      </w:r>
    </w:p>
    <w:p>
      <w:pPr>
        <w:pStyle w:val="BodyText"/>
      </w:pPr>
      <w:r>
        <w:t xml:space="preserve">In a high-pressure academic environment typical of many schools in United States San Francisco, particularly those preparing students for competitive colleges, burnout is a real concern. The School Counselor provides essential small-group counseling sessions focused on stress management and resilience. They also serve as crisis responders, addressing issues ranging from bullying to trauma resulting from community violence or personal loss. The integration of mental health services into the school day reduces stigma and ensures that students receive timely interventions.</w:t>
      </w:r>
    </w:p>
    <w:bookmarkEnd w:id="23"/>
    <w:bookmarkStart w:id="24" w:name="X9cd5b0580df78310c769f00b7303c8452f646fc"/>
    <w:p>
      <w:pPr>
        <w:pStyle w:val="Heading2"/>
      </w:pPr>
      <w:r>
        <w:t xml:space="preserve">College and Career Readiness in a Tech-Driven Economy</w:t>
      </w:r>
    </w:p>
    <w:p>
      <w:pPr>
        <w:pStyle w:val="FirstParagraph"/>
      </w:pPr>
      <w:r>
        <w:t xml:space="preserve">Beyond support services, the traditional function of college and career advising remains paramount. Given that United States San Francisco is a global hub for technology, innovation, and finance, the expectations for student career readiness are high. The School Counselor plays a pivotal role in guiding students toward these opportunities while ensuring equitable access.</w:t>
      </w:r>
    </w:p>
    <w:p>
      <w:pPr>
        <w:pStyle w:val="BodyText"/>
      </w:pPr>
      <w:r>
        <w:t xml:space="preserve">Many first-generation college students in United States San Francisco lack family experience navigating the complex financial aid and application processes. The School Counselor demystifies this process, helping students complete FAFSA forms, prepare for standardized tests, and write compelling personal statements. However, they also guide students toward vocational training and community college pathways, recognizing that a four-year university is not the only definition of success. By aligning student interests with the dynamic job market of San Francisco's economy—spanning tech startups to social services—the School Counselor empowers students to envision viable futures.</w:t>
      </w:r>
    </w:p>
    <w:bookmarkEnd w:id="24"/>
    <w:bookmarkStart w:id="25" w:name="collaboration-and-systemic-advocacy"/>
    <w:p>
      <w:pPr>
        <w:pStyle w:val="Heading2"/>
      </w:pPr>
      <w:r>
        <w:t xml:space="preserve">Collaboration and Systemic Advocacy</w:t>
      </w:r>
    </w:p>
    <w:p>
      <w:pPr>
        <w:pStyle w:val="FirstParagraph"/>
      </w:pPr>
      <w:r>
        <w:t xml:space="preserve">A modern School Counselor does not work in isolation. In United States San Francisco, effective counselors collaborate closely with teachers, administrators, parents, and external community partners. This systemic approach ensures that interventions are consistent across the student's environment. For example, if a teacher notices a student acting out due to hunger at school (a symptom of poverty), they refer the student to the School Counselor who can provide immediate resources and long-term support plans.</w:t>
      </w:r>
    </w:p>
    <w:p>
      <w:pPr>
        <w:pStyle w:val="BodyText"/>
      </w:pPr>
      <w:r>
        <w:t xml:space="preserve">Furthermore, counselors in United States San Francisco are increasingly involved in systemic advocacy. They collect and analyze data regarding attendance, discipline, and academic performance to identify equity gaps among different student subgroups. By presenting this data to school boards or district officials, the School Counselor advocates for policy changes that benefit vulnerable populations. This shift from individual counseling to systemic leadership is a hallmark of the contemporary role.</w:t>
      </w:r>
    </w:p>
    <w:bookmarkEnd w:id="25"/>
    <w:bookmarkStart w:id="26" w:name="conclusion"/>
    <w:p>
      <w:pPr>
        <w:pStyle w:val="Heading2"/>
      </w:pPr>
      <w:r>
        <w:t xml:space="preserve">Conclusion</w:t>
      </w:r>
    </w:p>
    <w:p>
      <w:pPr>
        <w:pStyle w:val="FirstParagraph"/>
      </w:pPr>
      <w:r>
        <w:t xml:space="preserve">In conclusion, the role of the School Counselor in United States San Francisco is multifaceted and indispensable. Operating within a city marked by both immense wealth and significant poverty, as well as profound cultural diversity, requires a professional who is part advocate, part mental health provider, and part academic advisor. The challenges faced by students in this region are unique to the urban landscape of United States San Francisco, demanding solutions that are equally nuanced.</w:t>
      </w:r>
    </w:p>
    <w:p>
      <w:pPr>
        <w:pStyle w:val="BodyText"/>
      </w:pPr>
      <w:r>
        <w:t xml:space="preserve">A School Counselor acts as the anchor for student stability in a rapidly changing world. They address the immediate needs of basic safety and emotional health while simultaneously preparing students for long-term economic viability. As the educational standards continue to evolve, recognizing and supporting these professionals is not just beneficial but necessary for ensuring that every child in United States San Francisco has the opportunity to thrive. The investment in comprehensive counseling services is, ultimately, an investment in the future stability and equity of the community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School Counselor in United States San Francisco</dc:title>
  <dc:creator/>
  <dc:language>en</dc:language>
  <cp:keywords/>
  <dcterms:created xsi:type="dcterms:W3CDTF">2026-07-30T12:38:22Z</dcterms:created>
  <dcterms:modified xsi:type="dcterms:W3CDTF">2026-07-30T12:38:22Z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