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France</w:t>
      </w:r>
      <w:r>
        <w:t xml:space="preserve"> </w:t>
      </w:r>
      <w:r>
        <w:t xml:space="preserve">Marseille</w:t>
      </w:r>
    </w:p>
    <w:bookmarkStart w:id="25" w:name="Xeb67b94a44b32eb77c7ae6c8217c7a608d5c717"/>
    <w:p>
      <w:pPr>
        <w:pStyle w:val="Heading1"/>
      </w:pPr>
      <w:r>
        <w:t xml:space="preserve">The Role of the Social Worker in France Marseille</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Term Paper Submission</w:t>
      </w:r>
    </w:p>
    <w:p>
      <w:r>
        <w:pict>
          <v:rect style="width:0;height:1.5pt" o:hralign="center" o:hrstd="t" o:hr="t"/>
        </w:pict>
      </w:r>
    </w:p>
    <w:bookmarkStart w:id="20" w:name="i.-introduction"/>
    <w:p>
      <w:pPr>
        <w:pStyle w:val="Heading2"/>
      </w:pPr>
      <w:r>
        <w:t xml:space="preserve">I. Introduction</w:t>
      </w:r>
    </w:p>
    <w:p>
      <w:pPr>
        <w:pStyle w:val="FirstParagraph"/>
      </w:pPr>
      <w:r>
        <w:t xml:space="preserve">In the intricate tapestry of modern urban sociology, the role of the social worker serves as a critical mechanism for maintaining social cohesion and ensuring equitable access to resources. Nowhere is this role more pivotal than in France Marseille, a city characterized by its rich history as a Mediterranean port, its diverse demographic makeup, and its complex socio-economic challenges. This term paper examines the multifaceted duties of the Social Worker within the specific context of France Marseille. By analyzing the structural frameworks provided by French social policy and applying them to local urban dynamics in Marseille, this document highlights how professionals navigate issues ranging from housing insecurity and immigration integration to public health crises.</w:t>
      </w:r>
    </w:p>
    <w:p>
      <w:pPr>
        <w:pStyle w:val="BodyText"/>
      </w:pPr>
      <w:r>
        <w:t xml:space="preserve">Marseille is not merely a geographical location; it is a sociological phenomenon. As the oldest city in France and its second-largest metropolis, it acts as a gateway between Europe and North Africa. Consequently, the Social Worker in this region operates at the intersection of historical colonial ties, contemporary migration flows, and intense urban revitalization efforts. Understanding their work requires an appreciation for both the rigid administrative structures of French welfare and fluid nature of community needs.</w:t>
      </w:r>
    </w:p>
    <w:bookmarkEnd w:id="20"/>
    <w:bookmarkStart w:id="21" w:name="X8d5e2ae3bfb4b38ff5310b409655536663e5cce"/>
    <w:p>
      <w:pPr>
        <w:pStyle w:val="Heading2"/>
      </w:pPr>
      <w:r>
        <w:t xml:space="preserve">II. Structural Context: The French Welfare Model</w:t>
      </w:r>
    </w:p>
    <w:p>
      <w:pPr>
        <w:pStyle w:val="FirstParagraph"/>
      </w:pPr>
      <w:r>
        <w:t xml:space="preserve">To understand the position of a Social Worker in France Marseille, one must first understand the broader institutional framework. The French Republic operates under a universalist model of social assistance, where rights are tied to citizenship and residence rather than charity. However, this system is heavily decentralized. While the State sets national guidelines for aid such as</w:t>
      </w:r>
      <w:r>
        <w:t xml:space="preserve"> </w:t>
      </w:r>
      <w:r>
        <w:rPr>
          <w:iCs/>
          <w:i/>
        </w:rPr>
        <w:t xml:space="preserve">Revenu de Solidarité Active</w:t>
      </w:r>
      <w:r>
        <w:t xml:space="preserve"> </w:t>
      </w:r>
      <w:r>
        <w:t xml:space="preserve">(RSA), the implementation falls largely to local departments and municipalities.</w:t>
      </w:r>
    </w:p>
    <w:p>
      <w:pPr>
        <w:pStyle w:val="BodyText"/>
      </w:pPr>
      <w:r>
        <w:t xml:space="preserve">In France Marseille, the Department of Bouches-du-Rhône plays a central role. Social workers here often act as intermediaries between state mandates and individual realities. They are responsible for assessing eligibility for various benefits, coordinating with healthcare providers, and managing cases involving child welfare (</w:t>
      </w:r>
      <w:r>
        <w:rPr>
          <w:iCs/>
          <w:i/>
        </w:rPr>
        <w:t xml:space="preserve">Aide Sociale à l'Enfance</w:t>
      </w:r>
      <w:r>
        <w:t xml:space="preserve">). This administrative burden is significant, yet it forms the backbone of their daily operations in France Marseille. The challenge lies in balancing bureaucratic efficiency with the empathetic, human-centered approach required to assist vulnerable populations effectively.</w:t>
      </w:r>
    </w:p>
    <w:bookmarkEnd w:id="21"/>
    <w:bookmarkStart w:id="22" w:name="Xe105d6077edf5955a4b7e08b9b4f31e76f46c1a"/>
    <w:p>
      <w:pPr>
        <w:pStyle w:val="Heading2"/>
      </w:pPr>
      <w:r>
        <w:t xml:space="preserve">III. Key Areas of Intervention in France Marseille</w:t>
      </w:r>
    </w:p>
    <w:p>
      <w:pPr>
        <w:pStyle w:val="FirstParagraph"/>
      </w:pPr>
      <w:r>
        <w:rPr>
          <w:bCs/>
          <w:b/>
        </w:rPr>
        <w:t xml:space="preserve">A. Housing and Urban Exclusion</w:t>
      </w:r>
      <w:r>
        <w:br/>
      </w:r>
      <w:r>
        <w:t xml:space="preserve">One of the most pressing issues facing social workers in France Marseille is housing instability. The city has seen significant gentrification alongside pockets of severe poverty, particularly in neighborhoods known as</w:t>
      </w:r>
      <w:r>
        <w:t xml:space="preserve"> </w:t>
      </w:r>
      <w:r>
        <w:rPr>
          <w:iCs/>
          <w:i/>
        </w:rPr>
        <w:t xml:space="preserve">Zones Urbaines Sensibles</w:t>
      </w:r>
      <w:r>
        <w:t xml:space="preserve"> </w:t>
      </w:r>
      <w:r>
        <w:t xml:space="preserve">(ZUS) or sensitive urban zones. Social workers are often on the front lines of eviction prevention, helping families navigate complex housing laws and connect with social landlords (</w:t>
      </w:r>
      <w:r>
        <w:rPr>
          <w:iCs/>
          <w:i/>
        </w:rPr>
        <w:t xml:space="preserve">HLM</w:t>
      </w:r>
      <w:r>
        <w:t xml:space="preserve">). In France Marseille, this task is exacerbated by the high demand for affordable housing and the seasonal tourism economy, which drives up rental prices. The social worker must therefore be an advocate within a tight market.</w:t>
      </w:r>
    </w:p>
    <w:p>
      <w:pPr>
        <w:pStyle w:val="BodyText"/>
      </w:pPr>
      <w:r>
        <w:rPr>
          <w:bCs/>
          <w:b/>
        </w:rPr>
        <w:t xml:space="preserve">B. Integration of Migrant Populations</w:t>
      </w:r>
      <w:r>
        <w:br/>
      </w:r>
      <w:r>
        <w:t xml:space="preserve">Given its port history, Marseille has a long-standing relationship with migration. Today, social workers are instrumental in the integration process for new arrivals and refugees. This involves assisting with language acquisition, navigating legal status paperwork (</w:t>
      </w:r>
      <w:r>
        <w:rPr>
          <w:iCs/>
          <w:i/>
        </w:rPr>
        <w:t xml:space="preserve">Titres de séjour</w:t>
      </w:r>
      <w:r>
        <w:t xml:space="preserve">), and accessing medical care. The cultural diversity of France Marseille means that social workers must often be multilingual or work closely with interpreters to bridge communication gaps. They facilitate the connection between migrants and local community resources, fostering a sense of belonging in a city that can sometimes feel fragmented along ethnic or economic lines.</w:t>
      </w:r>
    </w:p>
    <w:p>
      <w:pPr>
        <w:pStyle w:val="BodyText"/>
      </w:pPr>
      <w:r>
        <w:rPr>
          <w:bCs/>
          <w:b/>
        </w:rPr>
        <w:t xml:space="preserve">C. Public Health and Addiction</w:t>
      </w:r>
      <w:r>
        <w:br/>
      </w:r>
      <w:r>
        <w:t xml:space="preserve">France Marseille has historically grappled with issues related to substance abuse and public health crises. Social workers collaborate with NGOs such as</w:t>
      </w:r>
      <w:r>
        <w:t xml:space="preserve"> </w:t>
      </w:r>
      <w:r>
        <w:rPr>
          <w:iCs/>
          <w:i/>
        </w:rPr>
        <w:t xml:space="preserve">Aides</w:t>
      </w:r>
      <w:r>
        <w:t xml:space="preserve"> </w:t>
      </w:r>
      <w:r>
        <w:t xml:space="preserve">or local drug prevention units (</w:t>
      </w:r>
      <w:r>
        <w:rPr>
          <w:iCs/>
          <w:i/>
        </w:rPr>
        <w:t xml:space="preserve">CADTHS</w:t>
      </w:r>
      <w:r>
        <w:t xml:space="preserve">). They provide harm reduction strategies, support for individuals struggling with alcoholism, and care for those affected by HIV/AIDS. The approach in France Marseille is increasingly holistic, recognizing that health issues are often intertwined with poverty and social isolation.</w:t>
      </w:r>
    </w:p>
    <w:bookmarkEnd w:id="22"/>
    <w:bookmarkStart w:id="23" w:name="iv.-challenges-faced-by-social-workers"/>
    <w:p>
      <w:pPr>
        <w:pStyle w:val="Heading2"/>
      </w:pPr>
      <w:r>
        <w:t xml:space="preserve">IV. Challenges Faced by Social Workers</w:t>
      </w:r>
    </w:p>
    <w:p>
      <w:pPr>
        <w:pStyle w:val="FirstParagraph"/>
      </w:pPr>
      <w:r>
        <w:t xml:space="preserve">The profession of a Social Worker in France Marseille is fraught with emotional and professional challenges. High caseloads, limited budgets, and bureaucratic red tape often hinder the ability to provide comprehensive care. Furthermore, social workers in this region frequently encounter resistance from institutional systems that may prioritize cost-cutting over human welfare.</w:t>
      </w:r>
    </w:p>
    <w:p>
      <w:pPr>
        <w:pStyle w:val="BodyText"/>
      </w:pPr>
      <w:r>
        <w:t xml:space="preserve">Additionally, there is a growing sense of tension between different communities within France Marseille. Social workers must remain neutral while advocating for their clients, often finding themselves in the middle of political debates regarding national identity and social cohesion. The risk of burnout is high, requiring robust support systems and continuous professional development to maintain resilience.</w:t>
      </w:r>
    </w:p>
    <w:bookmarkEnd w:id="23"/>
    <w:bookmarkStart w:id="24" w:name="v.-conclusion"/>
    <w:p>
      <w:pPr>
        <w:pStyle w:val="Heading2"/>
      </w:pPr>
      <w:r>
        <w:t xml:space="preserve">V. Conclusion</w:t>
      </w:r>
    </w:p>
    <w:p>
      <w:pPr>
        <w:pStyle w:val="FirstParagraph"/>
      </w:pPr>
      <w:r>
        <w:t xml:space="preserve">In conclusion, the Social Worker in France Marseille plays a indispensable role in mitigating the disparities inherent in one of Europe’s most vibrant yet unequal cities. By operating at the nexus of state policy and community need, they provide essential services that uphold the principles of social justice and human dignity. Whether addressing housing insecurity, supporting migrants, or managing public health issues, their work is vital for the stability and progress of France Marseille.</w:t>
      </w:r>
    </w:p>
    <w:p>
      <w:pPr>
        <w:pStyle w:val="BodyText"/>
      </w:pPr>
      <w:r>
        <w:t xml:space="preserve">Future research should focus on evaluating new digital tools used by social workers to streamline administration in France Marseille and explore how community-led initiatives can complement traditional state-sponsored social work. As urban landscapes evolve, so too must the strategies employed by those dedicated to supporting society's most vulnerable members in France Marseille.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Social Worker in France Marseille</dc:title>
  <dc:creator/>
  <dc:language>en</dc:language>
  <cp:keywords/>
  <dcterms:created xsi:type="dcterms:W3CDTF">2026-07-29T18:01:35Z</dcterms:created>
  <dcterms:modified xsi:type="dcterms:W3CDTF">2026-07-29T18:01:35Z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