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w:t>
      </w:r>
      <w:r>
        <w:t xml:space="preserve"> </w:t>
      </w:r>
      <w:r>
        <w:t xml:space="preserve">in</w:t>
      </w:r>
      <w:r>
        <w:t xml:space="preserve"> </w:t>
      </w:r>
      <w:r>
        <w:t xml:space="preserve">Abidjan,</w:t>
      </w:r>
      <w:r>
        <w:t xml:space="preserve"> </w:t>
      </w:r>
      <w:r>
        <w:t xml:space="preserve">Ivory</w:t>
      </w:r>
      <w:r>
        <w:t xml:space="preserve"> </w:t>
      </w:r>
      <w:r>
        <w:t xml:space="preserve">Coast</w:t>
      </w:r>
    </w:p>
    <w:bookmarkStart w:id="29" w:name="X7b996b871f356cde1bb8ab902e24c0b0305552a"/>
    <w:p>
      <w:pPr>
        <w:pStyle w:val="Heading1"/>
      </w:pPr>
      <w:r>
        <w:t xml:space="preserve">The Evolution and Impact of Social Work in Abidjan, Ivory Coast</w:t>
      </w:r>
    </w:p>
    <w:p>
      <w:pPr>
        <w:pStyle w:val="FirstParagraph"/>
      </w:pPr>
      <w:r>
        <w:rPr>
          <w:iCs/>
          <w:i/>
          <w:bCs/>
          <w:b/>
        </w:rPr>
        <w:t xml:space="preserve">This Term Paper explores the historical development, contemporary challenges, and future prospects of the Social Worker profession within the context of Ivory Coast Abidjan. It examines how urbanization, economic volatility, and cultural shifts have shaped the role of social work in this major West African metropolis.</w:t>
      </w:r>
    </w:p>
    <w:bookmarkStart w:id="20" w:name="introduction"/>
    <w:p>
      <w:pPr>
        <w:pStyle w:val="Heading2"/>
      </w:pPr>
      <w:r>
        <w:t xml:space="preserve">1. Introduction</w:t>
      </w:r>
    </w:p>
    <w:p>
      <w:pPr>
        <w:pStyle w:val="FirstParagraph"/>
      </w:pPr>
      <w:r>
        <w:t xml:space="preserve">The Republic of Côte d'Ivoire, commonly known as Ivory Coast, stands as one of the most dynamic economies in West Africa. At its heart lies Abidjan, the economic capital and largest city of the nation. As a bustling hub of commerce, culture, and migrationAbidjane faces a complex array of social challenges that require specialized intervention. In this contextthe profession of Social Worker has emerged as a critical pillar for maintaining social stability and promoting community well-being. This term paper aims to analyze the role, responsibilities, and historical trajectory of the Social Worker in Ivory Coast Abidjan, highlighting how this profession adapts to the unique socio-economic landscape of West Africa.</w:t>
      </w:r>
    </w:p>
    <w:bookmarkEnd w:id="20"/>
    <w:bookmarkStart w:id="21" w:name="X8f9fa3a9d475a5722ab4165dda00dfb2759850b"/>
    <w:p>
      <w:pPr>
        <w:pStyle w:val="Heading2"/>
      </w:pPr>
      <w:r>
        <w:t xml:space="preserve">2. Historical Context and Professionalization</w:t>
      </w:r>
    </w:p>
    <w:p>
      <w:pPr>
        <w:pStyle w:val="FirstParagraph"/>
      </w:pPr>
      <w:r>
        <w:t xml:space="preserve">The concept of social work in Ivory Coast did not originate from indigenous traditions alone but was significantly influenced by the colonial era and subsequent post-independence developments. During French colonization, charitable activities were largely managed by religious missions and state welfare departments, focusing primarily on basic humanitarian aid rather than professionalized intervention. However, following independence in 1960Ivory Coast experienced an "economic miracle" under President Félix Houphouët-Boigny which brought rapid urbanization to Abidjan.</w:t>
      </w:r>
      <w:r>
        <w:t xml:space="preserve"> </w:t>
      </w:r>
      <w:r>
        <w:t xml:space="preserve">As rural populations migrated to the city seeking economic opportunities the strain on social services intensified. This period marked the beginning of formalizing social care, though it remained largely administrative. It was not until decades later that the professional identity of the Social Worker began to crystallize, driven by national policies aiming to align with international standards and address growing urban poverty, healthcare disparities, and family disintegration issues inherent in rapid urban growth.</w:t>
      </w:r>
    </w:p>
    <w:bookmarkEnd w:id="21"/>
    <w:bookmarkStart w:id="25" w:name="Xb525035a1783e6f2c41b1c279bfb79145b4553b"/>
    <w:p>
      <w:pPr>
        <w:pStyle w:val="Heading2"/>
      </w:pPr>
      <w:r>
        <w:t xml:space="preserve">3. The Role of the Social Worker in Contemporary Abidjan</w:t>
      </w:r>
    </w:p>
    <w:p>
      <w:pPr>
        <w:pStyle w:val="FirstParagraph"/>
      </w:pPr>
      <w:r>
        <w:t xml:space="preserve">In modern-day Ivory Coast Abidjanthe role of the Social Worker is multifaceted. Unlike in some Western contexts where social work may focus heavily on individual therapy or casework, social workers in Abidjan often operate at the intersection of public health, education, and community development due to systemic gaps in government services.</w:t>
      </w:r>
    </w:p>
    <w:bookmarkStart w:id="22" w:name="public-health-and-hivaids-intervention"/>
    <w:p>
      <w:pPr>
        <w:pStyle w:val="Heading3"/>
      </w:pPr>
      <w:r>
        <w:t xml:space="preserve">3.1 Public Health and HIV/AIDS Intervention</w:t>
      </w:r>
    </w:p>
    <w:p>
      <w:pPr>
        <w:pStyle w:val="FirstParagraph"/>
      </w:pPr>
      <w:r>
        <w:t xml:space="preserve">One of the most significant areas of intervention for Social Workers in Ivory Coast Abidjan is public health. With high prevalence rates of communicable diseases such as HIV/AIDS, tuberculosis, and malaria social workers are essential bridges between medical institutions and vulnerable communities. They conduct outreach programs in neighborhoods like Treichville and Yopougoneducating populations on preventionstigma reductionand accessing treatment resources often within the public hospital system or through NGO partnerships.</w:t>
      </w:r>
    </w:p>
    <w:bookmarkEnd w:id="22"/>
    <w:bookmarkStart w:id="23" w:name="child-protection-and-family-welfare"/>
    <w:p>
      <w:pPr>
        <w:pStyle w:val="Heading3"/>
      </w:pPr>
      <w:r>
        <w:t xml:space="preserve">3.2 Child Protection and Family Welfare</w:t>
      </w:r>
    </w:p>
    <w:p>
      <w:pPr>
        <w:pStyle w:val="FirstParagraph"/>
      </w:pPr>
      <w:r>
        <w:t xml:space="preserve">Abidjan faces significant challenges regarding child protection issues such as street childrenworking conditions in informal sectorsand family fragmentation. Social Workers play a pivotal role in assessing family situationsrecommending interventionsand collaborating with judicial authorities to ensure the best interests of the child are upheld. They often work with organizations like UNICEF and local associations to rehabilitate juvenile offenders or support single-parent households who struggle with economic survival.</w:t>
      </w:r>
    </w:p>
    <w:bookmarkEnd w:id="23"/>
    <w:bookmarkStart w:id="24" w:name="X3bbb7c5ab5d89112954abe943dce04a8e0d3160"/>
    <w:p>
      <w:pPr>
        <w:pStyle w:val="Heading3"/>
      </w:pPr>
      <w:r>
        <w:t xml:space="preserve">3.3 Psychosocial Support in Post-Conflict Recovery</w:t>
      </w:r>
    </w:p>
    <w:p>
      <w:pPr>
        <w:pStyle w:val="FirstParagraph"/>
      </w:pPr>
      <w:r>
        <w:t xml:space="preserve">Although Ivory Coast has moved past its major political crises, the psychological scars remain many individuals and families still suffer from trauma related to past conflicts involving 2002–2011 periods Social Workers in Abidjan provide psychosocial support helping victims process trauma and reintegrate into society. This includes facilitating community dialogue groups and supporting victims of gender-based violencea pressing issue in urban centers where legal protection mechanisms are still strengthening.</w:t>
      </w:r>
    </w:p>
    <w:bookmarkEnd w:id="24"/>
    <w:bookmarkEnd w:id="25"/>
    <w:bookmarkStart w:id="26" w:name="challenges-facing-the-profession"/>
    <w:p>
      <w:pPr>
        <w:pStyle w:val="Heading2"/>
      </w:pPr>
      <w:r>
        <w:t xml:space="preserve">4. Challenges Facing the Profession</w:t>
      </w:r>
    </w:p>
    <w:p>
      <w:pPr>
        <w:pStyle w:val="FirstParagraph"/>
      </w:pPr>
      <w:r>
        <w:t xml:space="preserve">Despite the growing recognition of their importance Social Workers in Ivory Coast Abidjan face numerous structural challenges:</w:t>
      </w:r>
      <w:r>
        <w:t xml:space="preserve"> </w:t>
      </w:r>
      <w:r>
        <w:rPr>
          <w:iCs/>
          <w:i/>
          <w:bCs/>
          <w:b/>
        </w:rPr>
        <w:t xml:space="preserve">Stigma and Misunderstanding:</w:t>
      </w:r>
      <w:r>
        <w:t xml:space="preserve"> </w:t>
      </w:r>
      <w:r>
        <w:t xml:space="preserve">In many traditional Ivorian communities social work is often confused with charity or religious aid rather than a professional discipline grounded in human rights and social justice. This leads to a lack of respect for the profession’s ethical codes.</w:t>
      </w:r>
      <w:r>
        <w:t xml:space="preserve"> </w:t>
      </w:r>
      <w:r>
        <w:rPr>
          <w:iCs/>
          <w:i/>
          <w:bCs/>
          <w:b/>
        </w:rPr>
        <w:t xml:space="preserve">Limited Resources:</w:t>
      </w:r>
      <w:r>
        <w:t xml:space="preserve"> </w:t>
      </w:r>
      <w:r>
        <w:t xml:space="preserve">Many non-governmental organizations (NGOs) and government bodies operating in Abidjan suffer from budget constraints Social Workers often find themselves managing excessive caseloads with insufficient funding for travel transportation or material resources needed to assist clients effectively.</w:t>
      </w:r>
      <w:r>
        <w:t xml:space="preserve"> </w:t>
      </w:r>
      <w:r>
        <w:rPr>
          <w:iCs/>
          <w:i/>
          <w:bCs/>
          <w:b/>
        </w:rPr>
        <w:t xml:space="preserve">Educational Infrastructure:</w:t>
      </w:r>
      <w:r>
        <w:t xml:space="preserve"> </w:t>
      </w:r>
      <w:r>
        <w:t xml:space="preserve">While there are universities offering degrees in social sciences and sociology dedicated training programs specifically tailored to professional social work standards are still developing. This sometimes leads to a gap between academic theory and the practical realities of fieldwork in Abidjan’s diverse neighborhoods.</w:t>
      </w:r>
    </w:p>
    <w:bookmarkEnd w:id="26"/>
    <w:bookmarkStart w:id="27" w:name="Xdd893e89251f3d41d6f9ab727388eac1c549c2c"/>
    <w:p>
      <w:pPr>
        <w:pStyle w:val="Heading2"/>
      </w:pPr>
      <w:r>
        <w:t xml:space="preserve">5. The Future of Social Work in Ivory Coast Abidjan</w:t>
      </w:r>
    </w:p>
    <w:p>
      <w:pPr>
        <w:pStyle w:val="FirstParagraph"/>
      </w:pPr>
      <w:r>
        <w:t xml:space="preserve">The future holds promise for the profession as Ivory Coast continues to stabilize and grow economically there is increasing demand for professionalized social services. The government has shown renewed interest in strengthening its social safety nets recognizing that economic development cannot occur without social cohesion.</w:t>
      </w:r>
      <w:r>
        <w:t xml:space="preserve"> </w:t>
      </w:r>
      <w:r>
        <w:t xml:space="preserve">Furthermore digitalization offers new avenues for Social Workers in Abidjan. Mobile technology and online platforms are being utilized to track case management improve communication with clientsand expand educational outreach especially among the youth who are increasingly connected via smartphones. Professional associations within Ivory Coast Abidjan are also pushing for stronger regulatory frameworks to license social workers ensuring quality control and ethical practice similar to medical or legal professions.</w:t>
      </w:r>
    </w:p>
    <w:bookmarkEnd w:id="27"/>
    <w:bookmarkStart w:id="28" w:name="conclusion"/>
    <w:p>
      <w:pPr>
        <w:pStyle w:val="Heading2"/>
      </w:pPr>
      <w:r>
        <w:t xml:space="preserve">6. Conclusion</w:t>
      </w:r>
    </w:p>
    <w:p>
      <w:pPr>
        <w:pStyle w:val="FirstParagraph"/>
      </w:pPr>
      <w:r>
        <w:t xml:space="preserve">The Social Worker in Ivory Coast Abidjan serves as a vital agent of change navigating the complex interplay between tradition and modernity urban pressure and human resilience. From providing essential health education to protecting vulnerable children supporting trauma survivors and advocating for policy changes these professionals form the backbone of social stability in one of West Africa’s most populous cities.</w:t>
      </w:r>
      <w:r>
        <w:t xml:space="preserve"> </w:t>
      </w:r>
      <w:r>
        <w:t xml:space="preserve">As Ivory Coast Abidjan continues its journey toward sustainable developmentthe role of the Social Worker will only become more prominent it is imperative that educational institutions governmental bodies and international partners invest in strengthening this profession. By doing so they not only empower individual practitioners but also contribute to building a more equitablejustand resilient society for all citizens residing in the vibrant metropolis of Abidjan.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Social Work in Abidjan, Ivory Coast</dc:title>
  <dc:creator/>
  <cp:keywords/>
  <dcterms:created xsi:type="dcterms:W3CDTF">2026-07-29T16:01:46Z</dcterms:created>
  <dcterms:modified xsi:type="dcterms:W3CDTF">2026-07-29T16:01:46Z</dcterms:modified>
</cp:coreProperties>
</file>

<file path=docProps/custom.xml><?xml version="1.0" encoding="utf-8"?>
<Properties xmlns="http://schemas.openxmlformats.org/officeDocument/2006/custom-properties" xmlns:vt="http://schemas.openxmlformats.org/officeDocument/2006/docPropsVTypes"/>
</file>