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Japan</w:t>
      </w:r>
      <w:r>
        <w:t xml:space="preserve"> </w:t>
      </w:r>
      <w:r>
        <w:t xml:space="preserve">Osaka</w:t>
      </w:r>
    </w:p>
    <w:bookmarkStart w:id="26" w:name="X470fd6b4021c3985e3a25090991bdc105d73fbe"/>
    <w:p>
      <w:pPr>
        <w:pStyle w:val="Heading1"/>
      </w:pPr>
      <w:r>
        <w:t xml:space="preserve">The Role and Evolution of the Social Worker in Japan Osaka</w:t>
      </w:r>
    </w:p>
    <w:p>
      <w:pPr>
        <w:pStyle w:val="FirstParagraph"/>
      </w:pPr>
      <w:r>
        <w:t xml:space="preserve">A Comprehensive Term Paper on Community Health, Elder Care, and Urban Challenges</w:t>
      </w:r>
      <w:r>
        <w:br/>
      </w:r>
      <w:r>
        <w:t xml:space="preserve">Prepared for: The Department of Sociology &amp; Public Administration</w:t>
      </w:r>
      <w:r>
        <w:br/>
      </w:r>
      <w:r>
        <w:t xml:space="preserve">Date: October 24, 2023</w:t>
      </w:r>
    </w:p>
    <w:bookmarkStart w:id="20" w:name="introduction"/>
    <w:p>
      <w:pPr>
        <w:pStyle w:val="Heading3"/>
      </w:pPr>
      <w:r>
        <w:t xml:space="preserve">1. Introduction</w:t>
      </w:r>
    </w:p>
    <w:p>
      <w:pPr>
        <w:pStyle w:val="FirstParagraph"/>
      </w:pPr>
      <w:r>
        <w:t xml:space="preserve">In recent decades, the landscape of social welfare in East Asia has undergone a seismic shift. Nowhere is this transformation more evident or critical than in Japan Osaka. As one of the country's most densely populated metropolitan areas and its second-largest city, Japan Osaka presents a unique crucible for social work practice. It is not merely an economic powerhouse but also a microcosm of the rapid demographic shifts that challenge modern society: aging populations, urban isolation (known as</w:t>
      </w:r>
      <w:r>
        <w:t xml:space="preserve"> </w:t>
      </w:r>
      <w:r>
        <w:rPr>
          <w:iCs/>
          <w:i/>
        </w:rPr>
        <w:t xml:space="preserve">kodokushi</w:t>
      </w:r>
      <w:r>
        <w:t xml:space="preserve">), and evolving family structures.</w:t>
      </w:r>
    </w:p>
    <w:p>
      <w:pPr>
        <w:pStyle w:val="BodyText"/>
      </w:pPr>
      <w:r>
        <w:t xml:space="preserve">This term paper explores the multifaceted role of the Social Worker within this specific geographic and cultural context. While traditional Japanese social support relied heavily on familial bonds, the erosion of these structures through modernization has necessitated a professionalized approach to care. Therefore, understanding how a Social Worker operates in Japan Osaka is not just an academic exercise; it is an essential examination of how society adapts to preserve dignity and well-being in the face of structural change.</w:t>
      </w:r>
    </w:p>
    <w:bookmarkEnd w:id="20"/>
    <w:bookmarkStart w:id="21" w:name="X69ba47165eb931eddb448fd8fe3baf2406ce922"/>
    <w:p>
      <w:pPr>
        <w:pStyle w:val="Heading3"/>
      </w:pPr>
      <w:r>
        <w:t xml:space="preserve">2. Historical Context: From Family Duty to Professional Intervention</w:t>
      </w:r>
    </w:p>
    <w:p>
      <w:pPr>
        <w:pStyle w:val="FirstParagraph"/>
      </w:pPr>
      <w:r>
        <w:t xml:space="preserve">To understand the current position of the Social Worker, one must first look at historical precedents. Historically, Japan operated under a model where care for the elderly and vulnerable was strictly a private family affair supported by community gossip but not institutional intervention. However, as urbanization accelerated post-WWII, particularly in industrial hubs like Japan Osaka (which historically served as the commercial heart of the nation), this model became unsustainable.</w:t>
      </w:r>
    </w:p>
    <w:p>
      <w:pPr>
        <w:pStyle w:val="BodyText"/>
      </w:pPr>
      <w:r>
        <w:t xml:space="preserve">The introduction of universal health insurance and later long-term care insurance changed everything. In Japan Osaka today, a Social Worker acts less like a distant authority figure and more as an integrated facilitator within a complex bureaucratic network. They bridge the gap between individual needs—such as an elderly person requiring nursing home placement—and the rigid statutory requirements of national and prefectural governments. Unlike Western contexts where social work often focuses heavily on individual advocacy against systemic oppression, in Japan Osaka, the Social Worker frequently operates as a case manager navigating state-sponsored resources.</w:t>
      </w:r>
    </w:p>
    <w:bookmarkEnd w:id="21"/>
    <w:bookmarkStart w:id="22" w:name="X048888f7b798a2c3f8ec5cf8a0d6b9b88dd3a82"/>
    <w:p>
      <w:pPr>
        <w:pStyle w:val="Heading3"/>
      </w:pPr>
      <w:r>
        <w:t xml:space="preserve">3. The Crisis of Aging: Specialized Geriatric Social Work</w:t>
      </w:r>
    </w:p>
    <w:p>
      <w:pPr>
        <w:pStyle w:val="FirstParagraph"/>
      </w:pPr>
      <w:r>
        <w:t xml:space="preserve">The most pressing issue facing a modern Social Worker in this region is demographic. Japan has the world’s oldest population, and Japan Osaka reflects this with high densities of senior citizens living alone. Consequently, geriatric social work is not a niche specialization; it is the dominant form of practice.</w:t>
      </w:r>
    </w:p>
    <w:p>
      <w:pPr>
        <w:numPr>
          <w:ilvl w:val="0"/>
          <w:numId w:val="1001"/>
        </w:numPr>
        <w:pStyle w:val="Compact"/>
      </w:pPr>
      <w:r>
        <w:rPr>
          <w:bCs/>
          <w:b/>
        </w:rPr>
        <w:t xml:space="preserve">Elder Abuse Prevention:</w:t>
      </w:r>
      <w:r>
        <w:t xml:space="preserve"> </w:t>
      </w:r>
      <w:r>
        <w:t xml:space="preserve">Social Workers are often the first line of defense against elder abuse, which has been rising due to caregiver burnout. In Japan Osaka, specialized community support centers employ workers trained to identify subtle signs of neglect and financial exploitation within households.</w:t>
      </w:r>
    </w:p>
    <w:p>
      <w:pPr>
        <w:numPr>
          <w:ilvl w:val="0"/>
          <w:numId w:val="1001"/>
        </w:numPr>
        <w:pStyle w:val="Compact"/>
      </w:pPr>
      <w:r>
        <w:rPr>
          <w:bCs/>
          <w:b/>
        </w:rPr>
        <w:t xml:space="preserve">Caregiver Support Programs:</w:t>
      </w:r>
      <w:r>
        <w:t xml:space="preserve"> </w:t>
      </w:r>
      <w:r>
        <w:t xml:space="preserve">With many adult children working long hours in the city's corporate sector, family caregivers suffer from "caregiver fatigue." Social Workers here develop respite care plans, connecting isolated family members with government-funded day services and home-visit nursing.</w:t>
      </w:r>
    </w:p>
    <w:p>
      <w:pPr>
        <w:numPr>
          <w:ilvl w:val="0"/>
          <w:numId w:val="1001"/>
        </w:numPr>
        <w:pStyle w:val="Compact"/>
      </w:pPr>
      <w:r>
        <w:rPr>
          <w:bCs/>
          <w:b/>
        </w:rPr>
        <w:t xml:space="preserve">Dementia Care Coordination:</w:t>
      </w:r>
      <w:r>
        <w:t xml:space="preserve"> </w:t>
      </w:r>
      <w:r>
        <w:t xml:space="preserve">Given the prevalence of dementia-related issues, a Social Worker in Japan Osaka often acts as a liaison between hospitals, rehabilitation centers, and local community hubs. Their role is to ensure that patients do not fall through the cracks of the healthcare system when transitioning from acute care back into their neighborhoods.</w:t>
      </w:r>
    </w:p>
    <w:bookmarkEnd w:id="22"/>
    <w:bookmarkStart w:id="23" w:name="Xe3e313cf51aabfbdd69831d8c057ab6177228de"/>
    <w:p>
      <w:pPr>
        <w:pStyle w:val="Heading3"/>
      </w:pPr>
      <w:r>
        <w:t xml:space="preserve">4. Urban Isolation and Community-Based Support</w:t>
      </w:r>
    </w:p>
    <w:p>
      <w:pPr>
        <w:pStyle w:val="FirstParagraph"/>
      </w:pPr>
      <w:r>
        <w:t xml:space="preserve">Beyond physical health, the Mental Health aspect of Social Work is gaining prominence in Japan Osaka. The phenomenon of social isolation has led to tragic instances of solitary death (</w:t>
      </w:r>
      <w:r>
        <w:rPr>
          <w:rStyle w:val="VerbatimChar"/>
        </w:rPr>
        <w:t xml:space="preserve">kodokushi</w:t>
      </w:r>
      <w:r>
        <w:t xml:space="preserve">). Traditional Japanese culture emphasizes harmony (</w:t>
      </w:r>
      <w:r>
        <w:rPr>
          <w:iCs/>
          <w:i/>
        </w:rPr>
        <w:t xml:space="preserve">wa</w:t>
      </w:r>
      <w:r>
        <w:t xml:space="preserve">) and avoiding burdening others, which can make seeking help a source of immense shame.</w:t>
      </w:r>
    </w:p>
    <w:p>
      <w:pPr>
        <w:pStyle w:val="BodyText"/>
      </w:pPr>
      <w:r>
        <w:t xml:space="preserve">In this cultural environment, the Social Worker must possess high levels of cultural competency. They cannot simply knock on a door demanding information. Instead, in Japan Osaka, effective social workers utilize "community outreach" strategies. They build trust slowly by engaging with local neighborhood associations (</w:t>
      </w:r>
      <w:r>
        <w:rPr>
          <w:iCs/>
          <w:i/>
        </w:rPr>
        <w:t xml:space="preserve">chonaikai</w:t>
      </w:r>
      <w:r>
        <w:t xml:space="preserve">) and participating in community events before intervening in individual crises.</w:t>
      </w:r>
    </w:p>
    <w:p>
      <w:pPr>
        <w:pStyle w:val="BodyText"/>
      </w:pPr>
      <w:r>
        <w:t xml:space="preserve">Furthermore, the Social Worker plays a crucial role in addressing</w:t>
      </w:r>
      <w:r>
        <w:t xml:space="preserve"> </w:t>
      </w:r>
      <w:r>
        <w:rPr>
          <w:bCs/>
          <w:b/>
        </w:rPr>
        <w:t xml:space="preserve">youth isolation</w:t>
      </w:r>
      <w:r>
        <w:t xml:space="preserve">. As job markets become more precarious, there is a rising number of "freeters" (part-time workers) and NEETs (</w:t>
      </w:r>
      <w:r>
        <w:rPr>
          <w:iCs/>
          <w:i/>
        </w:rPr>
        <w:t xml:space="preserve">Not in Education, Employment, or Training</w:t>
      </w:r>
      <w:r>
        <w:t xml:space="preserve">). In Japan Osaka's bustling urban center, these individuals often retreat into digital worlds. Social Workers here collaborate with schools and employment agencies to provide vocational counseling and psychological support to reintegrate young adults into society.</w:t>
      </w:r>
    </w:p>
    <w:bookmarkEnd w:id="23"/>
    <w:bookmarkStart w:id="24" w:name="Xa468aaab32b0e6af76679e2533b87d2b3a5dd99"/>
    <w:p>
      <w:pPr>
        <w:pStyle w:val="Heading3"/>
      </w:pPr>
      <w:r>
        <w:t xml:space="preserve">5. Challenges Facing the Profession in Japan Osaka</w:t>
      </w:r>
    </w:p>
    <w:p>
      <w:pPr>
        <w:pStyle w:val="FirstParagraph"/>
      </w:pPr>
      <w:r>
        <w:t xml:space="preserve">Despite progress, significant challenges remain for the Social Worker in this region:</w:t>
      </w:r>
    </w:p>
    <w:p>
      <w:pPr>
        <w:numPr>
          <w:ilvl w:val="0"/>
          <w:numId w:val="1002"/>
        </w:numPr>
        <w:pStyle w:val="Compact"/>
      </w:pPr>
      <w:r>
        <w:rPr>
          <w:bCs/>
          <w:b/>
        </w:rPr>
        <w:t xml:space="preserve">Bureaucratic Burden:</w:t>
      </w:r>
      <w:r>
        <w:t xml:space="preserve">A considerable amount of time is spent on paperwork related to insurance claims and government compliance rather than direct client interaction. This administrative overload can reduce the quality of empathy-driven care.</w:t>
      </w:r>
    </w:p>
    <w:p>
      <w:pPr>
        <w:numPr>
          <w:ilvl w:val="0"/>
          <w:numId w:val="1002"/>
        </w:numPr>
        <w:pStyle w:val="Compact"/>
      </w:pPr>
      <w:r>
        <w:rPr>
          <w:bCs/>
          <w:b/>
        </w:rPr>
        <w:t xml:space="preserve">Staff Shortages:</w:t>
      </w:r>
      <w:r>
        <w:t xml:space="preserve">The demand for welfare services in Japan Osaka exceeds the supply of trained personnel. Many agencies face high turnover rates due to emotional burnout and relatively low salaries compared to private sector jobs.</w:t>
      </w:r>
    </w:p>
    <w:p>
      <w:pPr>
        <w:numPr>
          <w:ilvl w:val="0"/>
          <w:numId w:val="1002"/>
        </w:numPr>
        <w:pStyle w:val="Compact"/>
      </w:pPr>
      <w:r>
        <w:rPr>
          <w:bCs/>
          <w:b/>
        </w:rPr>
        <w:t xml:space="preserve">Cultural Stigma:</w:t>
      </w:r>
      <w:r>
        <w:t xml:space="preserve">Social Workers still struggle against the stigma that accepting welfare implies a failure of family duty. Overcoming this cultural barrier requires persistent education at both the community level and within families.</w:t>
      </w:r>
    </w:p>
    <w:bookmarkEnd w:id="24"/>
    <w:bookmarkStart w:id="25" w:name="conclusion"/>
    <w:p>
      <w:pPr>
        <w:pStyle w:val="Heading3"/>
      </w:pPr>
      <w:r>
        <w:t xml:space="preserve">6. Conclusion</w:t>
      </w:r>
    </w:p>
    <w:p>
      <w:pPr>
        <w:pStyle w:val="FirstParagraph"/>
      </w:pPr>
      <w:r>
        <w:t xml:space="preserve">In conclusion, the Social Worker in Japan Osaka is a vital agent of stability in a rapidly changing society. They are no longer just administrators of state aid but compassionate navigators of complex medical, psychological, and social systems. As the demographic winter deepens across the nation, cities like Japan Osaka will continue to serve as testing grounds for new models of welfare.</w:t>
      </w:r>
    </w:p>
    <w:p>
      <w:pPr>
        <w:pStyle w:val="BodyText"/>
      </w:pPr>
      <w:r>
        <w:t xml:space="preserve">The future effectiveness of these workers will depend not only on increased funding and better training but also on a societal shift where seeking professional help is viewed not as a loss of face, but as an act of courage and communal responsibility. For students and practitioners alike, recognizing the nuanced position of the Social Worker in Japan Osaka is key to understanding the future of global social work practice.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Social Worker in Japan Osaka</dc:title>
  <dc:creator/>
  <dc:language>en</dc:language>
  <cp:keywords/>
  <dcterms:created xsi:type="dcterms:W3CDTF">2026-07-29T11:21:52Z</dcterms:created>
  <dcterms:modified xsi:type="dcterms:W3CDTF">2026-07-29T11:21:52Z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