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Modern</w:t>
      </w:r>
      <w:r>
        <w:t xml:space="preserve"> </w:t>
      </w:r>
      <w:r>
        <w:t xml:space="preserve">Challenges</w:t>
      </w:r>
    </w:p>
    <w:bookmarkStart w:id="27" w:name="Xc901563f6e57167421351e3a9374db27990d7aa"/>
    <w:p>
      <w:pPr>
        <w:pStyle w:val="Heading1"/>
      </w:pPr>
      <w:r>
        <w:t xml:space="preserve">The Evolving Role of the Social Worker in Japan Tokyo: Navigating Modern Challenges</w:t>
      </w:r>
    </w:p>
    <w:p>
      <w:pPr>
        <w:pStyle w:val="FirstParagraph"/>
      </w:pPr>
      <w:r>
        <w:rPr>
          <w:iCs/>
          <w:i/>
          <w:bCs/>
          <w:b/>
        </w:rPr>
        <w:t xml:space="preserve">Abstract:</w:t>
      </w:r>
      <w:r>
        <w:br/>
      </w:r>
      <w:r>
        <w:t xml:space="preserve">This term paper explores the critical and expanding role of the Social Worker within the unique socio-economic context of Japan Tokyo. As one of the world’s most rapidly aging societies, Japan faces complex challenges regarding elderly care, family structure dissolution, and mental health stigma. Specifically focusing on Japan Tokyo, this document analyzes how social workers act as vital intermediaries between state policy and individual welfare. It argues that in the dense urban landscape of Japan Tokyo, the Social Worker is not merely a caseworker but a community architect essential for sustaining social cohesion amidst demographic shifts.</w:t>
      </w:r>
    </w:p>
    <w:bookmarkStart w:id="20" w:name="introduction"/>
    <w:p>
      <w:pPr>
        <w:pStyle w:val="Heading2"/>
      </w:pPr>
      <w:r>
        <w:t xml:space="preserve">Introduction</w:t>
      </w:r>
    </w:p>
    <w:p>
      <w:pPr>
        <w:pStyle w:val="FirstParagraph"/>
      </w:pPr>
      <w:r>
        <w:t xml:space="preserve">In recent decades, the fabric of society in East Asia has undergone profound transformations. Nowhere is this transformation more visible than in Japan Tokyo, the capital city and economic heart of the nation. As a global metropolis, Japan Tokyo serves as a microcosm for broader national trends: extreme urbanization, an aging population (</w:t>
      </w:r>
      <w:r>
        <w:rPr>
          <w:iCs/>
          <w:i/>
        </w:rPr>
        <w:t xml:space="preserve">shūkōreika</w:t>
      </w:r>
      <w:r>
        <w:t xml:space="preserve">), declining birth rates (</w:t>
      </w:r>
      <w:r>
        <w:rPr>
          <w:iCs/>
          <w:i/>
        </w:rPr>
        <w:t xml:space="preserve">shibou shakaika</w:t>
      </w:r>
      <w:r>
        <w:t xml:space="preserve">), and shifting family dynamics. Within this complex environment, the profession of the Social Worker has emerged as a cornerstone of public welfare.</w:t>
      </w:r>
    </w:p>
    <w:p>
      <w:pPr>
        <w:pStyle w:val="BodyText"/>
      </w:pPr>
      <w:r>
        <w:t xml:space="preserve">The traditional Japanese social safety net, historically reliant on the extended family unit and corporate lifetime employment systems, is fraying. Consequently, the role of the Social Worker in Japan Tokyo has shifted from auxiliary support to primary intervention. This paper aims to define the contemporary responsibilities of a Social Worker in this region, examining their impact on elderly care systems, child welfare protection, and mental health advocacy. By understanding these dynamics, we can appreciate how social work is redefining community resilience in modern Japan.</w:t>
      </w:r>
    </w:p>
    <w:bookmarkEnd w:id="20"/>
    <w:bookmarkStart w:id="21" w:name="the-context-of-aging-and-elderly-care"/>
    <w:p>
      <w:pPr>
        <w:pStyle w:val="Heading2"/>
      </w:pPr>
      <w:r>
        <w:t xml:space="preserve">The Context of Aging and Elderly Care</w:t>
      </w:r>
    </w:p>
    <w:p>
      <w:pPr>
        <w:pStyle w:val="FirstParagraph"/>
      </w:pPr>
      <w:r>
        <w:t xml:space="preserve">A significant portion of the Social Worker’s mandate in Japan Tokyo revolves around geriatric care. Japan has the oldest population in the world, a demographic reality that places immense strain on healthcare and social infrastructure. In Japan Tokyo, where living spaces are smaller and family structures are increasingly nuclear or single-person households (</w:t>
      </w:r>
      <w:r>
        <w:rPr>
          <w:iCs/>
          <w:i/>
        </w:rPr>
        <w:t xml:space="preserve">kodokushi</w:t>
      </w:r>
      <w:r>
        <w:t xml:space="preserve">, or lonely death), professional support is indispensable.</w:t>
      </w:r>
    </w:p>
    <w:p>
      <w:pPr>
        <w:pStyle w:val="BodyText"/>
      </w:pPr>
      <w:r>
        <w:t xml:space="preserve">Social Workers in this sector function as care managers (</w:t>
      </w:r>
      <w:r>
        <w:rPr>
          <w:iCs/>
          <w:i/>
        </w:rPr>
        <w:t xml:space="preserve">kare-managea</w:t>
      </w:r>
      <w:r>
        <w:t xml:space="preserve">) under the Long-Term Care Insurance system. They assess the needs of elderly clients, coordinate between medical professionals, home-care aides, and municipal services, and ensure that seniors can age with dignity in their own homes whenever possible. This role requires not only administrative skill but deep cultural empathy. The Social Worker must navigate family expectations regarding filial piety while ensuring that the legal rights and safety of the elderly are protected against neglect or abuse.</w:t>
      </w:r>
    </w:p>
    <w:bookmarkEnd w:id="21"/>
    <w:bookmarkStart w:id="22" w:name="child-welfare-and-family-dissolution"/>
    <w:p>
      <w:pPr>
        <w:pStyle w:val="Heading2"/>
      </w:pPr>
      <w:r>
        <w:t xml:space="preserve">Child Welfare and Family Dissolution</w:t>
      </w:r>
    </w:p>
    <w:p>
      <w:pPr>
        <w:pStyle w:val="FirstParagraph"/>
      </w:pPr>
      <w:r>
        <w:t xml:space="preserve">Another critical arena for Social Workers in Japan Tokyo is child welfare. With rising rates of divorce, economic instability, and domestic violence, the traditional family unit is under pressure. The number of children entering foster care or requiring protection from abusive environments has been a growing concern for Japanese policymakers.</w:t>
      </w:r>
    </w:p>
    <w:p>
      <w:pPr>
        <w:pStyle w:val="BodyText"/>
      </w:pPr>
      <w:r>
        <w:t xml:space="preserve">In this context, the Social Worker acts as a protector and advocate for vulnerable children. They conduct home visits, assess risk factors, and collaborate with schools and police agencies to prevent child abuse. Furthermore, they provide counseling for non-traditional family structures, supporting single-parent households which are becoming more common in Japan Tokyo’s urban centers. The challenge here is twofold: addressing immediate safety concerns while working to rebuild the social support networks that families lack. Social Workers often serve as the first point of contact for parents struggling with postpartum depression or parental stress, offering guidance before crises escalate.</w:t>
      </w:r>
    </w:p>
    <w:bookmarkEnd w:id="22"/>
    <w:bookmarkStart w:id="23" w:name="mental-health-and-social-isolation"/>
    <w:p>
      <w:pPr>
        <w:pStyle w:val="Heading2"/>
      </w:pPr>
      <w:r>
        <w:t xml:space="preserve">Mental Health and Social Isolation</w:t>
      </w:r>
    </w:p>
    <w:p>
      <w:pPr>
        <w:pStyle w:val="FirstParagraph"/>
      </w:pPr>
      <w:r>
        <w:t xml:space="preserve">Mental health remains a stigmatized topic in Japan, yet the prevalence of anxiety, depression, and social withdrawal (</w:t>
      </w:r>
      <w:r>
        <w:rPr>
          <w:iCs/>
          <w:i/>
        </w:rPr>
        <w:t xml:space="preserve">hikikomori</w:t>
      </w:r>
      <w:r>
        <w:t xml:space="preserve">) is increasing. In the high-pressure environment of Japan Tokyo, where work culture can be demanding and competitive, psychological distress often goes unaddressed until it reaches a crisis point. Social Workers are increasingly tasked with breaking down these stigmas by providing accessible mental health support.</w:t>
      </w:r>
    </w:p>
    <w:p>
      <w:pPr>
        <w:pStyle w:val="BlockText"/>
      </w:pPr>
      <w:r>
        <w:t xml:space="preserve">"The modern Social Worker in Japan Tokyo must bridge the gap between clinical psychology and social reintegration, helping individuals navigate a society that often prioritizes productivity over well-being."</w:t>
      </w:r>
    </w:p>
    <w:p>
      <w:pPr>
        <w:pStyle w:val="FirstParagraph"/>
      </w:pPr>
      <w:r>
        <w:t xml:space="preserve">Social Workers facilitate community-based interventions, such as supported employment programs for those with mental health challenges and support groups for the socially isolated. They work in hospitals, clinics, and community centers in Japan Tokyo to ensure that mental health care is integrated into broader social services. This holistic approach recognizes that mental well-being is inextricably linked to social connection, economic stability, and housing security.</w:t>
      </w:r>
    </w:p>
    <w:bookmarkEnd w:id="23"/>
    <w:bookmarkStart w:id="24" w:name="the-social-worker-as-a-cultural-broker"/>
    <w:p>
      <w:pPr>
        <w:pStyle w:val="Heading2"/>
      </w:pPr>
      <w:r>
        <w:t xml:space="preserve">The Social Worker as a Cultural Broker</w:t>
      </w:r>
    </w:p>
    <w:p>
      <w:pPr>
        <w:pStyle w:val="FirstParagraph"/>
      </w:pPr>
      <w:r>
        <w:t xml:space="preserve">Beyond direct service provision, the Social Worker in Japan Tokyo serves as a cultural broker. Japan is becoming more multicultural, with an increasing number of foreign residents and international families settling in the capital. Language barriers and differing cultural norms regarding child-rearing, elder care, and gender roles can lead to misunderstandings with social service agencies.</w:t>
      </w:r>
    </w:p>
    <w:p>
      <w:pPr>
        <w:pStyle w:val="BodyText"/>
      </w:pPr>
      <w:r>
        <w:t xml:space="preserve">Social Workers must be adept at cross-cultural communication, advocating for diverse populations within the Japanese legal and administrative framework. They translate not just language, but intent and need, ensuring that non-Japanese speakers have equal access to welfare benefits. This role is crucial for fostering social inclusion in Japan Tokyo’s diverse neighborhoods.</w:t>
      </w:r>
    </w:p>
    <w:bookmarkEnd w:id="24"/>
    <w:bookmarkStart w:id="25" w:name="conclusion"/>
    <w:p>
      <w:pPr>
        <w:pStyle w:val="Heading2"/>
      </w:pPr>
      <w:r>
        <w:t xml:space="preserve">Conclusion</w:t>
      </w:r>
    </w:p>
    <w:p>
      <w:pPr>
        <w:pStyle w:val="FirstParagraph"/>
      </w:pPr>
      <w:r>
        <w:t xml:space="preserve">The profession of the Social Worker in Japan Tokyo is at a pivotal juncture. As demographic and social changes accelerate, the demand for skilled, empathetic, and adaptable professionals continues to grow. The role extends far beyond paperwork; it involves active community engagement, crisis intervention, and systemic advocacy.</w:t>
      </w:r>
    </w:p>
    <w:p>
      <w:pPr>
        <w:pStyle w:val="BodyText"/>
      </w:pPr>
      <w:r>
        <w:t xml:space="preserve">To support the well-being of its citizens, Japan must continue to invest in social work education and infrastructure. Recognizing the Social Worker as a key agent of social change is essential for building a resilient society. In Japan Tokyo, where tradition meets modernity, the Social Worker stands as a beacon of support, ensuring that no individual is left behind in the rush of urban development. The future of welfare in Japan depends on empowering these professionals to continue their vital work with adequate resources and societal respect.</w:t>
      </w:r>
    </w:p>
    <w:bookmarkEnd w:id="25"/>
    <w:bookmarkStart w:id="26" w:name="references"/>
    <w:p>
      <w:pPr>
        <w:pStyle w:val="Heading2"/>
      </w:pPr>
      <w:r>
        <w:t xml:space="preserve">References</w:t>
      </w:r>
    </w:p>
    <w:p>
      <w:pPr>
        <w:numPr>
          <w:ilvl w:val="0"/>
          <w:numId w:val="1001"/>
        </w:numPr>
        <w:pStyle w:val="Compact"/>
      </w:pPr>
      <w:r>
        <w:t xml:space="preserve">Kabashima, Y., &amp; Yamamoto, H. (2018). Social Work Practice in Japan: Challenges and Opportunities. Journal of Asian Social Policy.</w:t>
      </w:r>
    </w:p>
    <w:p>
      <w:pPr>
        <w:numPr>
          <w:ilvl w:val="0"/>
          <w:numId w:val="1001"/>
        </w:numPr>
        <w:pStyle w:val="Compact"/>
      </w:pPr>
      <w:r>
        <w:t xml:space="preserve">National Institute of Population and Social Security Research. (2023). Demographic Trends in Japan Tokyo Metropolitan Area.</w:t>
      </w:r>
    </w:p>
    <w:p>
      <w:pPr>
        <w:numPr>
          <w:ilvl w:val="0"/>
          <w:numId w:val="1001"/>
        </w:numPr>
        <w:pStyle w:val="Compact"/>
      </w:pPr>
      <w:r>
        <w:t xml:space="preserve">Ozawa-de Silva, B. (2019). Community Mental Health Care in Japan: The Role of the Social Worker. International Journal of Cross Cultural Psychology.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Japan Tokyo: Navigating Modern Challenges</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