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t xml:space="preserve"> </w:t>
      </w:r>
      <w:r>
        <w:t xml:space="preserve">The Role of the Social Worker in Nigeria Lagos: Navigating Urban Challenges and Community Resilience</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Term Paper Draft</w:t>
      </w:r>
    </w:p>
    <w:bookmarkStart w:id="20" w:name="title-page-information"/>
    <w:p>
      <w:pPr>
        <w:pStyle w:val="Heading1"/>
      </w:pPr>
      <w:r>
        <w:t xml:space="preserve">Title Page Information</w:t>
      </w:r>
    </w:p>
    <w:bookmarkEnd w:id="20"/>
    <w:bookmarkStart w:id="28" w:name="X225a79b5a712da50fc76577f8068a4721094a4d"/>
    <w:p>
      <w:pPr>
        <w:pStyle w:val="Heading1"/>
      </w:pPr>
      <w:r>
        <w:t xml:space="preserve">The Role of the Social Worker in Nigeria Lagos: Navigating Urban Challenges and Community Resilience</w:t>
      </w:r>
    </w:p>
    <w:p>
      <w:r>
        <w:pict>
          <v:rect style="width:0;height:1.5pt" o:hralign="center" o:hrstd="t" o:hr="t"/>
        </w:pict>
      </w:r>
    </w:p>
    <w:bookmarkStart w:id="21" w:name="i.-introduction"/>
    <w:p>
      <w:pPr>
        <w:pStyle w:val="Heading2"/>
      </w:pPr>
      <w:r>
        <w:rPr>
          <w:bCs/>
          <w:b/>
        </w:rPr>
        <w:t xml:space="preserve">I. Introduction</w:t>
      </w:r>
    </w:p>
    <w:p>
      <w:pPr>
        <w:pStyle w:val="FirstParagraph"/>
      </w:pPr>
      <w:r>
        <w:t xml:space="preserve">The dynamic urban landscape of Nigeria Lagos presents a unique paradox of economic potential and profound social disparity. As the commercial hub of Nigeria, Lagos attracts millions of migrants annually seeking better livelihoods, resulting in rapid urbanization that often outpaces infrastructure development. Within this complex environment, the role of the</w:t>
      </w:r>
      <w:r>
        <w:t xml:space="preserve"> </w:t>
      </w:r>
      <w:r>
        <w:rPr>
          <w:bCs/>
          <w:b/>
        </w:rPr>
        <w:t xml:space="preserve">Social Worker</w:t>
      </w:r>
      <w:r>
        <w:t xml:space="preserve"> </w:t>
      </w:r>
      <w:r>
        <w:t xml:space="preserve">becomes not merely beneficial but essential for maintaining social cohesion and protecting vulnerable populations. This term paper explores the critical functions of social workers within the specific context of Nigeria Lagos, analyzing how they address issues such as poverty, child welfare, mental health stigma, and community disintegration in one of Africa's most populous cities.</w:t>
      </w:r>
    </w:p>
    <w:bookmarkEnd w:id="21"/>
    <w:bookmarkStart w:id="22" w:name="X7acc4b504c20c146b48bdcb112ad999632cdd86"/>
    <w:p>
      <w:pPr>
        <w:pStyle w:val="Heading2"/>
      </w:pPr>
      <w:r>
        <w:rPr>
          <w:bCs/>
          <w:b/>
        </w:rPr>
        <w:t xml:space="preserve">II. The Contextual Landscape of Nigeria Lagos</w:t>
      </w:r>
    </w:p>
    <w:p>
      <w:pPr>
        <w:pStyle w:val="FirstParagraph"/>
      </w:pPr>
      <w:r>
        <w:t xml:space="preserve">To understand the necessity of professional social intervention in Nigeria Lagos, one must first appreciate the sociological fabric of the region. Lagos is characterized by a stark dichotomy between affluent mainland enclaves and densely populated island slums such as Makoko and Ajegunle. The rapid influx of people has led to overcrowding, inadequate sanitation, and strained public services. In this high-pressure environment, traditional support systems are often eroded by the demands of survival. Consequently, the</w:t>
      </w:r>
      <w:r>
        <w:t xml:space="preserve"> </w:t>
      </w:r>
      <w:r>
        <w:rPr>
          <w:bCs/>
          <w:b/>
        </w:rPr>
        <w:t xml:space="preserve">Social Worker</w:t>
      </w:r>
      <w:r>
        <w:t xml:space="preserve"> </w:t>
      </w:r>
      <w:r>
        <w:t xml:space="preserve">in Nigeria Lagos must operate with a deep understanding of these structural inequalities. They are not just individual counselors but also advocates for systemic change, navigating a bureaucratic landscape that is often under-resourced yet increasingly aware of social welfare needs.</w:t>
      </w:r>
    </w:p>
    <w:bookmarkEnd w:id="22"/>
    <w:bookmarkStart w:id="23" w:name="iii.-core-functions-of-the-social-worker"/>
    <w:p>
      <w:pPr>
        <w:pStyle w:val="Heading2"/>
      </w:pPr>
      <w:r>
        <w:rPr>
          <w:bCs/>
          <w:b/>
        </w:rPr>
        <w:t xml:space="preserve">III. Core Functions of the Social Worker</w:t>
      </w:r>
    </w:p>
    <w:p>
      <w:pPr>
        <w:pStyle w:val="FirstParagraph"/>
      </w:pPr>
      <w:r>
        <w:t xml:space="preserve">The practice of social work in Nigeria Lagos encompasses several core functions that are tailored to local realities. Firstly, casework and direct client intervention are paramount. Social workers provide counseling services to individuals dealing with trauma resulting from urban violence, economic instability, or family breakdowns. In many Nigerian communities, there is a strong cultural stigma surrounding mental health; thus, social workers in Nigeria Lagos play a pivotal role in destigmatizing psychological distress and integrating traditional healing practices with modern clinical approaches.</w:t>
      </w:r>
    </w:p>
    <w:p>
      <w:pPr>
        <w:pStyle w:val="BodyText"/>
      </w:pPr>
      <w:r>
        <w:t xml:space="preserve">Secondly, community organization and development form the backbone of social work practice in this region. Given the limitations of state resources, social workers often mobilize community-based organizations to address local issues such as waste management, youth unemployment, and gender-based violence. By fostering community resilience, they empower residents to take ownership of their environment. This approach is particularly effective in Nigeria Lagos, where informal settlements require localized solutions that top-down government policies may fail to provide.</w:t>
      </w:r>
    </w:p>
    <w:bookmarkEnd w:id="23"/>
    <w:bookmarkStart w:id="24" w:name="X18366be6484920d53ef3f6e62ddf1b7d2842361"/>
    <w:p>
      <w:pPr>
        <w:pStyle w:val="Heading2"/>
      </w:pPr>
      <w:r>
        <w:rPr>
          <w:bCs/>
          <w:b/>
        </w:rPr>
        <w:t xml:space="preserve">IV. Challenges Facing Social Workers in Nigeria Lagos</w:t>
      </w:r>
    </w:p>
    <w:p>
      <w:pPr>
        <w:pStyle w:val="FirstParagraph"/>
      </w:pPr>
      <w:r>
        <w:t xml:space="preserve">Despite the critical need for social services, professionals working as a</w:t>
      </w:r>
      <w:r>
        <w:t xml:space="preserve"> </w:t>
      </w:r>
      <w:r>
        <w:rPr>
          <w:bCs/>
          <w:b/>
        </w:rPr>
        <w:t xml:space="preserve">Social Worker</w:t>
      </w:r>
      <w:r>
        <w:t xml:space="preserve"> </w:t>
      </w:r>
      <w:r>
        <w:t xml:space="preserve">in Nigeria Lagos face significant hurdles. One major challenge is the lack of formal recognition and structured employment opportunities within the public sector. Unlike Western contexts where social work is heavily institutionalized, many practitioners in Nigeria Lagos work with non-governmental organizations (NGOs) or international agencies, leading to job insecurity and varying standards of practice.</w:t>
      </w:r>
    </w:p>
    <w:p>
      <w:pPr>
        <w:pStyle w:val="BodyText"/>
      </w:pPr>
      <w:r>
        <w:t xml:space="preserve">Additionally, resource scarcity poses a formidable barrier. Effective intervention requires adequate funding for outreach programs, training facilities, and material support for beneficiaries. In Nigeria Lagos, where the cost of living is high and infrastructure is strained, securing sustainable funding remains a continuous struggle. Furthermore, there is often a gap between academic training in social work and the practical realities on the ground in Nigeria Lagos. Many graduates enter the field with theoretical knowledge that must be rapidly adapted to handle crises involving mass displacement, infectious disease outbreaks, or political unrest.</w:t>
      </w:r>
    </w:p>
    <w:bookmarkEnd w:id="24"/>
    <w:bookmarkStart w:id="25" w:name="X7efa4063d2cb26c707682e0376cd97e6f5db751"/>
    <w:p>
      <w:pPr>
        <w:pStyle w:val="Heading2"/>
      </w:pPr>
      <w:r>
        <w:rPr>
          <w:bCs/>
          <w:b/>
        </w:rPr>
        <w:t xml:space="preserve">V. The Intersection of Culture and Professional Practice</w:t>
      </w:r>
    </w:p>
    <w:p>
      <w:pPr>
        <w:pStyle w:val="FirstParagraph"/>
      </w:pPr>
      <w:r>
        <w:t xml:space="preserve">A distinctive aspect of being a</w:t>
      </w:r>
      <w:r>
        <w:t xml:space="preserve"> </w:t>
      </w:r>
      <w:r>
        <w:rPr>
          <w:bCs/>
          <w:b/>
        </w:rPr>
        <w:t xml:space="preserve">Social Worker</w:t>
      </w:r>
      <w:r>
        <w:t xml:space="preserve"> </w:t>
      </w:r>
      <w:r>
        <w:t xml:space="preserve">in Nigeria Lagos is the necessity to navigate complex cultural norms. Respect for elders, strong religious affiliations, and extended family structures deeply influence social dynamics. For instance, issues regarding child welfare must be handled delicately to avoid conflict with traditional beliefs about discipline and familial authority. Social workers must act as cultural brokers, bridging the gap between statutory laws protecting children and women in Nigeria Lagos and customary practices that may sometimes perpetuate harm. Successful practitioners demonstrate cultural humility, engaging religious leaders and community heads to align traditional values with human rights principles.</w:t>
      </w:r>
    </w:p>
    <w:bookmarkEnd w:id="25"/>
    <w:bookmarkStart w:id="26" w:name="X73bfbd933d4074caa136a3185a1fda744c7a843"/>
    <w:p>
      <w:pPr>
        <w:pStyle w:val="Heading2"/>
      </w:pPr>
      <w:r>
        <w:rPr>
          <w:bCs/>
          <w:b/>
        </w:rPr>
        <w:t xml:space="preserve">VI. Future Directions and Recommendations</w:t>
      </w:r>
    </w:p>
    <w:p>
      <w:pPr>
        <w:pStyle w:val="FirstParagraph"/>
      </w:pPr>
      <w:r>
        <w:t xml:space="preserve">To enhance the efficacy of social work in Nigeria Lagos, several strategic directions must be pursued. First, there is a pressing need for the formalization of the profession through stronger regulatory bodies that enforce ethical standards and continue professional development for practitioners. The government in Nigeria Lagos should collaborate with academic institutions to ensure curricula reflect current urban challenges.</w:t>
      </w:r>
    </w:p>
    <w:p>
      <w:pPr>
        <w:pStyle w:val="BodyText"/>
      </w:pPr>
      <w:r>
        <w:t xml:space="preserve">Moreover, increasing funding for local NGOs and community initiatives is vital. Public-private partnerships can leverage corporate resources from Lagos's thriving business sector to support social welfare programs. Education campaigns aimed at the general public are also necessary to raise awareness about the role of the</w:t>
      </w:r>
      <w:r>
        <w:t xml:space="preserve"> </w:t>
      </w:r>
      <w:r>
        <w:rPr>
          <w:bCs/>
          <w:b/>
        </w:rPr>
        <w:t xml:space="preserve">Social Worker</w:t>
      </w:r>
      <w:r>
        <w:t xml:space="preserve">, thereby fostering a society that values mental health and social justice.</w:t>
      </w:r>
    </w:p>
    <w:bookmarkEnd w:id="26"/>
    <w:bookmarkStart w:id="27" w:name="vii.-conclusion"/>
    <w:p>
      <w:pPr>
        <w:pStyle w:val="Heading2"/>
      </w:pPr>
      <w:r>
        <w:rPr>
          <w:bCs/>
          <w:b/>
        </w:rPr>
        <w:t xml:space="preserve">VII. Conclusion</w:t>
      </w:r>
    </w:p>
    <w:p>
      <w:pPr>
        <w:pStyle w:val="FirstParagraph"/>
      </w:pPr>
      <w:r>
        <w:t xml:space="preserve">In conclusion, the role of the</w:t>
      </w:r>
      <w:r>
        <w:t xml:space="preserve"> </w:t>
      </w:r>
      <w:r>
        <w:rPr>
          <w:bCs/>
          <w:b/>
        </w:rPr>
        <w:t xml:space="preserve">Social Worker</w:t>
      </w:r>
      <w:r>
        <w:t xml:space="preserve"> </w:t>
      </w:r>
      <w:r>
        <w:t xml:space="preserve">in Nigeria Lagos is multifaceted, demanding resilience, cultural competence, and advocacy skills. They serve as a vital lifeline for millions of residents navigating the complexities of one of Africa's most volatile yet vibrant cities. While challenges such as resource limitations and lack of institutional support persist, the impact of dedicated social work practice is undeniable. By strengthening the profession through policy reform, increased funding, and community engagement, Nigeria Lagos can ensure that its social workers are equipped to build a more equitable and supportive society for all inhabitants.</w:t>
      </w:r>
    </w:p>
    <w:p>
      <w:r>
        <w:pict>
          <v:rect style="width:0;height:1.5pt" o:hralign="center" o:hrstd="t" o:hr="t"/>
        </w:pict>
      </w:r>
    </w:p>
    <w:p>
      <w:pPr>
        <w:pStyle w:val="FirstParagraph"/>
      </w:pPr>
      <w:r>
        <w:rPr>
          <w:iCs/>
          <w:i/>
        </w:rPr>
        <w:t xml:space="preserve">This term paper highlights the essential contributions of social work in addressing socio-economic disparities within the unique urban environment of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Nigeria Lagos</dc:title>
  <dc:creator/>
  <dc:language>en</dc:language>
  <cp:keywords/>
  <dcterms:created xsi:type="dcterms:W3CDTF">2026-07-29T15:47:20Z</dcterms:created>
  <dcterms:modified xsi:type="dcterms:W3CDTF">2026-07-29T15:47:20Z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