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Date:</w:t>
      </w:r>
      <w:r>
        <w:t xml:space="preserve"> </w:t>
      </w:r>
      <w:r>
        <w:t xml:space="preserve">May 24, 2024</w:t>
      </w:r>
      <w:r>
        <w:br/>
      </w:r>
      <w:r>
        <w:rPr>
          <w:bCs/>
          <w:b/>
        </w:rPr>
        <w:t xml:space="preserve">Course:</w:t>
      </w:r>
      <w:r>
        <w:t xml:space="preserve"> </w:t>
      </w:r>
      <w:r>
        <w:t xml:space="preserve">Social Sciences and Community Development</w:t>
      </w:r>
      <w:r>
        <w:br/>
      </w:r>
      <w:r>
        <w:rPr>
          <w:bCs/>
          <w:b/>
        </w:rPr>
        <w:t xml:space="preserve">Instructor:</w:t>
      </w:r>
    </w:p>
    <w:bookmarkStart w:id="29" w:name="Xe1ea147cbd68c9a9fab6b8dde338ed90892845f"/>
    <w:p>
      <w:pPr>
        <w:pStyle w:val="Heading1"/>
      </w:pPr>
      <w:r>
        <w:t xml:space="preserve">The Critical Role of the Social Worker in South Africa Johannesburg</w:t>
      </w:r>
    </w:p>
    <w:p>
      <w:pPr>
        <w:pStyle w:val="FirstParagraph"/>
      </w:pPr>
      <w:r>
        <w:rPr>
          <w:iCs/>
          <w:i/>
        </w:rPr>
        <w:t xml:space="preserve">A Term Paper submitted in partial fulfillment of the requirements for academic study regarding social services and urban sociology.</w:t>
      </w:r>
    </w:p>
    <w:bookmarkStart w:id="20" w:name="introduction"/>
    <w:p>
      <w:pPr>
        <w:pStyle w:val="Heading2"/>
      </w:pPr>
      <w:r>
        <w:t xml:space="preserve">Introduction</w:t>
      </w:r>
    </w:p>
    <w:p>
      <w:pPr>
        <w:pStyle w:val="FirstParagraph"/>
      </w:pPr>
      <w:r>
        <w:t xml:space="preserve">In the complex tapestry of modern urban development, few professions are as pivotal or as demanding as that of the</w:t>
      </w:r>
      <w:r>
        <w:t xml:space="preserve"> </w:t>
      </w:r>
      <w:r>
        <w:rPr>
          <w:bCs/>
          <w:b/>
        </w:rPr>
        <w:t xml:space="preserve">Social Worker</w:t>
      </w:r>
      <w:r>
        <w:t xml:space="preserve">. Nowhere is this more evident than in South Africa Johannesburg, a metropolis characterized by its economic dynamism juxtaposed against profound socioeconomic disparities. As the largest city in South Africa and a hub for commerce, finance, and culture, Johannesburg presents unique challenges that require specialized social interventions. This term paper explores the multifaceted role of the</w:t>
      </w:r>
      <w:r>
        <w:t xml:space="preserve"> </w:t>
      </w:r>
      <w:r>
        <w:rPr>
          <w:bCs/>
          <w:b/>
        </w:rPr>
        <w:t xml:space="preserve">Social Worker</w:t>
      </w:r>
      <w:r>
        <w:t xml:space="preserve"> </w:t>
      </w:r>
      <w:r>
        <w:t xml:space="preserve">within this specific geographic context, analyzing how they navigate systemic inequalities, provide essential human services, and advocate for vulnerable populations in South Africa Johannesburg.</w:t>
      </w:r>
    </w:p>
    <w:bookmarkEnd w:id="20"/>
    <w:bookmarkStart w:id="21" w:name="X6d73648ac0d8ce3f4e39edb17f908af53d90c65"/>
    <w:p>
      <w:pPr>
        <w:pStyle w:val="Heading2"/>
      </w:pPr>
      <w:r>
        <w:t xml:space="preserve">The Contextual Landscape of South Africa Johannesburg</w:t>
      </w:r>
    </w:p>
    <w:p>
      <w:pPr>
        <w:pStyle w:val="FirstParagraph"/>
      </w:pPr>
      <w:r>
        <w:t xml:space="preserve">To understand the necessity of the profession in this region, one must first appreciate the environment. Johannesburg is often described as a city of extremes. On one hand, it boasts world-class infrastructure and a booming private sector; on the other, it contends with high rates of unemployment, crime, and poverty. The legacy of Apartheid continues to shape spatial geography and access to resources in South Africa Johannesburg. Townships such as Soweto exist in close proximity to affluent suburbs like Sandton, yet the quality of life between these areas can be drastically different.</w:t>
      </w:r>
    </w:p>
    <w:p>
      <w:pPr>
        <w:pStyle w:val="BodyText"/>
      </w:pPr>
      <w:r>
        <w:t xml:space="preserve">Within this landscape, the</w:t>
      </w:r>
      <w:r>
        <w:t xml:space="preserve"> </w:t>
      </w:r>
      <w:r>
        <w:rPr>
          <w:bCs/>
          <w:b/>
        </w:rPr>
        <w:t xml:space="preserve">Social Worker</w:t>
      </w:r>
      <w:r>
        <w:t xml:space="preserve"> </w:t>
      </w:r>
      <w:r>
        <w:t xml:space="preserve">serves as a bridge between marginalized communities and state or non-state resources. The density of population in South Africa Johannesburg exacerbates issues such as housing shortages, substance abuse, and domestic violence. Consequently, social workers are not merely counselors but are often first responders to crises that stem from structural inequality.</w:t>
      </w:r>
    </w:p>
    <w:bookmarkEnd w:id="21"/>
    <w:bookmarkStart w:id="25" w:name="core-functions-of-the-social-worker"/>
    <w:p>
      <w:pPr>
        <w:pStyle w:val="Heading2"/>
      </w:pPr>
      <w:r>
        <w:t xml:space="preserve">Core Functions of the Social Worker</w:t>
      </w:r>
    </w:p>
    <w:bookmarkStart w:id="22" w:name="mental-health-and-trauma-counseling"/>
    <w:p>
      <w:pPr>
        <w:pStyle w:val="Heading3"/>
      </w:pPr>
      <w:r>
        <w:t xml:space="preserve">Mental Health and Trauma Counseling</w:t>
      </w:r>
    </w:p>
    <w:p>
      <w:pPr>
        <w:pStyle w:val="FirstParagraph"/>
      </w:pPr>
      <w:r>
        <w:t xml:space="preserve">A significant portion of the population in South Africa Johannesburg suffers from the psychological aftermath of violence, loss, and poverty. The prevalence of community violence means that many residents experience complex trauma. Social workers play a crucial role in providing psychotherapy, crisis intervention, and trauma-informed care. They work in schools, hospitals, and community centers to address issues ranging from post-traumatic stress disorder (PTSD) among children exposed to gun violence to depression among adults facing economic hardship.</w:t>
      </w:r>
    </w:p>
    <w:bookmarkEnd w:id="22"/>
    <w:bookmarkStart w:id="23" w:name="child-protection-and-family-services"/>
    <w:p>
      <w:pPr>
        <w:pStyle w:val="Heading3"/>
      </w:pPr>
      <w:r>
        <w:t xml:space="preserve">Child Protection and Family Services</w:t>
      </w:r>
    </w:p>
    <w:p>
      <w:pPr>
        <w:pStyle w:val="FirstParagraph"/>
      </w:pPr>
      <w:r>
        <w:t xml:space="preserve">The protection of the child is a paramount responsibility for any</w:t>
      </w:r>
      <w:r>
        <w:t xml:space="preserve"> </w:t>
      </w:r>
      <w:r>
        <w:rPr>
          <w:bCs/>
          <w:b/>
        </w:rPr>
        <w:t xml:space="preserve">Social Worker</w:t>
      </w:r>
      <w:r>
        <w:t xml:space="preserve">. In South Africa Johannesburg, where household structures have been disrupted by migration, HIV/AIDS mortality rates (though decreasing), and economic pressure, child-headed households are not uncommon. Social workers are mandated by law to investigate cases of neglect, abuse, and exploitation. They facilitate foster care placements and work with biological families to ensure safe environments for children. This function is vital in maintaining the social fabric of communities in South Africa Johannesburg.</w:t>
      </w:r>
    </w:p>
    <w:bookmarkEnd w:id="23"/>
    <w:bookmarkStart w:id="24" w:name="housing-and-homelessness-intervention"/>
    <w:p>
      <w:pPr>
        <w:pStyle w:val="Heading3"/>
      </w:pPr>
      <w:r>
        <w:t xml:space="preserve">Housing and Homelessness Intervention</w:t>
      </w:r>
    </w:p>
    <w:p>
      <w:pPr>
        <w:pStyle w:val="FirstParagraph"/>
      </w:pPr>
      <w:r>
        <w:t xml:space="preserve">Johannesburg faces a severe housing crisis. The influx of migrants from rural provinces and neighboring countries puts pressure on already strained resources. Social workers engage with municipal departments to advocate for the homeless, particularly in the Central Business District (CBD) where homelessness is highly visible. They assist individuals in accessing temporary shelters, navigating bureaucratic processes for documentation, and connecting them with employment programs. Without their intervention, vulnerable individuals in South Africa Johannesburg would often fall through the cracks of the social safety net.</w:t>
      </w:r>
    </w:p>
    <w:bookmarkEnd w:id="24"/>
    <w:bookmarkEnd w:id="25"/>
    <w:bookmarkStart w:id="26" w:name="challenges-faced-by-social-workers"/>
    <w:p>
      <w:pPr>
        <w:pStyle w:val="Heading2"/>
      </w:pPr>
      <w:r>
        <w:t xml:space="preserve">Challenges Faced by Social Workers</w:t>
      </w:r>
    </w:p>
    <w:p>
      <w:pPr>
        <w:pStyle w:val="FirstParagraph"/>
      </w:pPr>
      <w:r>
        <w:t xml:space="preserve">The role of the</w:t>
      </w:r>
      <w:r>
        <w:t xml:space="preserve"> </w:t>
      </w:r>
      <w:r>
        <w:rPr>
          <w:bCs/>
          <w:b/>
        </w:rPr>
        <w:t xml:space="preserve">Social Worker</w:t>
      </w:r>
      <w:r>
        <w:t xml:space="preserve"> </w:t>
      </w:r>
      <w:r>
        <w:t xml:space="preserve">in South Africa Johannesburg is fraught with systemic challenges. One of the primary issues is resource scarcity. Public sector social workers often manage caseloads that are far above recommended ratios, leading to burnout and reduced effectiveness. Furthermore, there is a shortage of specialized mental health professionals in underserved areas.</w:t>
      </w:r>
    </w:p>
    <w:p>
      <w:pPr>
        <w:pStyle w:val="BodyText"/>
      </w:pPr>
      <w:r>
        <w:t xml:space="preserve">Additionally, safety remains a concern for practitioners working in high-crime areas of Johannesburg. Social workers must possess resilience and situational awareness to protect themselves while performing their duties. These challenges highlight the need for increased government investment in social services and professional support systems within South Africa Johannesburg.</w:t>
      </w:r>
    </w:p>
    <w:bookmarkEnd w:id="26"/>
    <w:bookmarkStart w:id="27" w:name="X823dd2a3f2152ecfd584200e52bf98720f8fd92"/>
    <w:p>
      <w:pPr>
        <w:pStyle w:val="Heading2"/>
      </w:pPr>
      <w:r>
        <w:t xml:space="preserve">The Importance of Community-Based Approaches</w:t>
      </w:r>
    </w:p>
    <w:p>
      <w:pPr>
        <w:pStyle w:val="FirstParagraph"/>
      </w:pPr>
      <w:r>
        <w:t xml:space="preserve">Effective social work in this region requires a shift from purely clinical approaches to community-based practice. Social workers must collaborate with local leaders, religious institutions, and non-governmental organizations (NGOs) that are deeply embedded in the fabric of South Africa Johannesburg. By empowering communities to identify their own solutions, social workers foster sustainable development rather than dependency. This participatory approach is essential for addressing root causes of poverty and inequality.</w:t>
      </w:r>
    </w:p>
    <w:bookmarkEnd w:id="27"/>
    <w:bookmarkStart w:id="28" w:name="conclusion"/>
    <w:p>
      <w:pPr>
        <w:pStyle w:val="Heading2"/>
      </w:pPr>
      <w:r>
        <w:t xml:space="preserve">Conclusion</w:t>
      </w:r>
    </w:p>
    <w:p>
      <w:pPr>
        <w:pStyle w:val="FirstParagraph"/>
      </w:pPr>
      <w:r>
        <w:t xml:space="preserve">In conclusion, the profession of the</w:t>
      </w:r>
      <w:r>
        <w:t xml:space="preserve"> </w:t>
      </w:r>
      <w:r>
        <w:rPr>
          <w:bCs/>
          <w:b/>
        </w:rPr>
        <w:t xml:space="preserve">Social Worker</w:t>
      </w:r>
      <w:r>
        <w:t xml:space="preserve"> </w:t>
      </w:r>
      <w:r>
        <w:t xml:space="preserve">is indispensable to the stability and well-being of society in South Africa Johannesburg. As agents of change, they address immediate human needs while simultaneously advocating for systemic reforms that promote justice and equity. The unique socio-economic dynamics of Johannesburg demand a social work practice that is culturally sensitive, resilient, and innovative.</w:t>
      </w:r>
    </w:p>
    <w:p>
      <w:pPr>
        <w:pStyle w:val="BodyText"/>
      </w:pPr>
      <w:r>
        <w:t xml:space="preserve">As South Africa continues its journey toward full democratic realization and economic inclusion, the role of the</w:t>
      </w:r>
      <w:r>
        <w:t xml:space="preserve"> </w:t>
      </w:r>
      <w:r>
        <w:rPr>
          <w:bCs/>
          <w:b/>
        </w:rPr>
        <w:t xml:space="preserve">Social Worker</w:t>
      </w:r>
      <w:r>
        <w:t xml:space="preserve"> </w:t>
      </w:r>
      <w:r>
        <w:t xml:space="preserve">in South Africa Johannesburg will only become more critical. It is imperative that stakeholders—including government bodies, educational institutions, and private enterprises—recognize the value of this profession and invest in strengthening social service delivery systems. Only through such commitment can we ensure a safer, healthier, and more equitable future for all residents of this vibrant yet challenging city.</w:t>
      </w:r>
    </w:p>
    <w:p>
      <w:r>
        <w:pict>
          <v:rect style="width:0;height:1.5pt" o:hralign="center" o:hrstd="t" o:hr="t"/>
        </w:pict>
      </w:r>
    </w:p>
    <w:p>
      <w:pPr>
        <w:pStyle w:val="FirstParagraph"/>
      </w:pPr>
      <w:r>
        <w:rPr>
          <w:bCs/>
          <w:b/>
        </w:rPr>
        <w:t xml:space="preserve">Bibliography</w:t>
      </w:r>
    </w:p>
    <w:p>
      <w:pPr>
        <w:numPr>
          <w:ilvl w:val="0"/>
          <w:numId w:val="1001"/>
        </w:numPr>
        <w:pStyle w:val="Compact"/>
      </w:pPr>
      <w:r>
        <w:t xml:space="preserve">Department of Social Development, South Africa. (2023). *National Policy Framework for Integrated Community-Based Rehabilitation*.</w:t>
      </w:r>
    </w:p>
    <w:p>
      <w:pPr>
        <w:numPr>
          <w:ilvl w:val="0"/>
          <w:numId w:val="1001"/>
        </w:numPr>
        <w:pStyle w:val="Compact"/>
      </w:pPr>
      <w:r>
        <w:t xml:space="preserve">Girvan, K., &amp; Deacon, H. (2018). *Social Work and Social Welfare in a Democratic South Africa*. Oxford University Press.</w:t>
      </w:r>
    </w:p>
    <w:p>
      <w:pPr>
        <w:numPr>
          <w:ilvl w:val="0"/>
          <w:numId w:val="1001"/>
        </w:numPr>
        <w:pStyle w:val="Compact"/>
      </w:pPr>
      <w:r>
        <w:t xml:space="preserve">Johannesburg City Parks Agency. (2022). *Urban Poverty and Social Services Report*.</w:t>
      </w:r>
    </w:p>
    <w:p>
      <w:pPr>
        <w:numPr>
          <w:ilvl w:val="0"/>
          <w:numId w:val="1001"/>
        </w:numPr>
        <w:pStyle w:val="Compact"/>
      </w:pPr>
      <w:r>
        <w:t xml:space="preserve">National Association of Social Workers. (2021). *Guidelines for Practice in High-Stress Urban Environments*.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Social Worker in South Africa Johannesburg</dc:title>
  <dc:creator/>
  <dc:language>en</dc:language>
  <cp:keywords/>
  <dcterms:created xsi:type="dcterms:W3CDTF">2026-07-30T02:26:08Z</dcterms:created>
  <dcterms:modified xsi:type="dcterms:W3CDTF">2026-07-30T02:26:08Z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