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X2f717e2742da4890cd13a139e862a730e0873f9"/>
    <w:p>
      <w:pPr>
        <w:pStyle w:val="Heading1"/>
      </w:pPr>
      <w:r>
        <w:t xml:space="preserve">The Evolving Role of the Software Engineer in Australia Brisbane: 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Sector Analysis</w:t>
      </w:r>
      <w:r>
        <w:br/>
      </w:r>
      <w:r>
        <w:rPr>
          <w:bCs/>
          <w:b/>
        </w:rPr>
        <w:t xml:space="preserve">Focal Region:</w:t>
      </w:r>
      <w:r>
        <w:rPr>
          <w:iCs/>
          <w:i/>
        </w:rPr>
        <w:t xml:space="preserve">Australia Brisbane</w:t>
      </w:r>
    </w:p>
    <w:bookmarkEnd w:id="20"/>
    <w:bookmarkStart w:id="21" w:name="i.-introduction"/>
    <w:p>
      <w:pPr>
        <w:pStyle w:val="Heading1"/>
      </w:pPr>
      <w:r>
        <w:t xml:space="preserve">I. Introduction</w:t>
      </w:r>
    </w:p>
    <w:p>
      <w:pPr>
        <w:pStyle w:val="FirstParagraph"/>
      </w:pPr>
      <w:r>
        <w:t xml:space="preserve">The contemporary technological landscape is defined by rapid innovation, digital transformation, and an unprecedented demand for skilled technical professionals. Within this global context, the role of the</w:t>
      </w:r>
      <w:r>
        <w:t xml:space="preserve"> </w:t>
      </w:r>
      <w:r>
        <w:rPr>
          <w:bCs/>
          <w:b/>
        </w:rPr>
        <w:t xml:space="preserve">Software Engineer</w:t>
      </w:r>
      <w:r>
        <w:t xml:space="preserve"> </w:t>
      </w:r>
      <w:r>
        <w:t xml:space="preserve">has transitioned from a niche technical position to a cornerstone of economic and social infrastructure. This term paper explores the specific dynamics influencing software engineering in</w:t>
      </w:r>
      <w:r>
        <w:t xml:space="preserve"> </w:t>
      </w:r>
      <w:r>
        <w:rPr>
          <w:iCs/>
          <w:i/>
        </w:rPr>
        <w:t xml:space="preserve">Australia Brisbane</w:t>
      </w:r>
      <w:r>
        <w:t xml:space="preserve">, examining how local market demands, cultural nuances, and industry trends shape the profession. As cities worldwide compete for digital talent, understanding the unique ecosystem of</w:t>
      </w:r>
      <w:r>
        <w:t xml:space="preserve"> </w:t>
      </w:r>
      <w:r>
        <w:rPr>
          <w:iCs/>
          <w:i/>
        </w:rPr>
        <w:t xml:space="preserve">Australia Brisbane</w:t>
      </w:r>
      <w:r>
        <w:t xml:space="preserve"> </w:t>
      </w:r>
      <w:r>
        <w:t xml:space="preserve">is critical for stakeholders ranging from educational institutions to corporate recruiters and policy makers.</w:t>
      </w:r>
    </w:p>
    <w:bookmarkEnd w:id="21"/>
    <w:bookmarkStart w:id="22" w:name="X41fadb7f2aeb6948676e6e500b81d41ccc27771"/>
    <w:p>
      <w:pPr>
        <w:pStyle w:val="Heading1"/>
      </w:pPr>
      <w:r>
        <w:t xml:space="preserve">II. The Economic Context of Software Engineering in Australia</w:t>
      </w:r>
    </w:p>
    <w:p>
      <w:pPr>
        <w:pStyle w:val="FirstParagraph"/>
      </w:pPr>
      <w:r>
        <w:t xml:space="preserve">To understand the significance of a</w:t>
      </w:r>
      <w:r>
        <w:t xml:space="preserve"> </w:t>
      </w:r>
      <w:r>
        <w:rPr>
          <w:bCs/>
          <w:b/>
        </w:rPr>
        <w:t xml:space="preserve">Software Engineer</w:t>
      </w:r>
      <w:r>
        <w:t xml:space="preserve">, one must first analyze the broader economic drivers within Australia. The country has seen a substantial shift towards a knowledge-based economy, with information and communication technology (ICT) contributing significantly to GDP. Government initiatives such as the "Digital Economy Strategy" have prioritized digital skills development, creating a fertile ground for technical professionals.</w:t>
      </w:r>
    </w:p>
    <w:p>
      <w:pPr>
        <w:pStyle w:val="BodyText"/>
      </w:pPr>
      <w:r>
        <w:t xml:space="preserve">However, this growth is not uniform across all regions. While Sydney and Melbourne often dominate national headlines regarding tech hubs, other cities are rapidly emerging as vital centers of innovation. The demand for robust software solutions in sectors such as finance, healthcare, education, and government services has created a sustained need for high-caliber engineering talent. This national backdrop sets the stage for regional analysis.</w:t>
      </w:r>
    </w:p>
    <w:bookmarkEnd w:id="22"/>
    <w:bookmarkStart w:id="23" w:name="X8ddd28c5a505128c233e51e7fd4a3d73879adf2"/>
    <w:p>
      <w:pPr>
        <w:pStyle w:val="Heading1"/>
      </w:pPr>
      <w:r>
        <w:t xml:space="preserve">III. Brisbane: Rising as a Premier Tech Hub</w:t>
      </w:r>
    </w:p>
    <w:p>
      <w:pPr>
        <w:pStyle w:val="FirstParagraph"/>
      </w:pPr>
      <w:r>
        <w:rPr>
          <w:iCs/>
          <w:i/>
        </w:rPr>
        <w:t xml:space="preserve">Australia Brisbane</w:t>
      </w:r>
      <w:r>
        <w:t xml:space="preserve">, the capital of Queensland, has undergone a remarkable transformation over the past decade. Historically known for its government sector and service industries, Brisbane has aggressively repositioned itself as a leading technology hub in Asia-Pacific. This shift is attributed to several factors: cost advantages compared to Sydney and Melbourne, significant investment in infrastructure (including World Expo 2030 preparations), and a high quality of life that attracts domestic and international talent.</w:t>
      </w:r>
    </w:p>
    <w:p>
      <w:pPr>
        <w:pStyle w:val="BodyText"/>
      </w:pPr>
      <w:r>
        <w:t xml:space="preserve">In the context of</w:t>
      </w:r>
      <w:r>
        <w:t xml:space="preserve"> </w:t>
      </w:r>
      <w:r>
        <w:rPr>
          <w:iCs/>
          <w:i/>
        </w:rPr>
        <w:t xml:space="preserve">Australia Brisbane</w:t>
      </w:r>
      <w:r>
        <w:t xml:space="preserve">, the city’s unique geography—nestled between the hinterland ranges and Moreton Bay—has influenced its urban planning, which in turn affects tech infrastructure. The city is home to major technology campuses established by global giants such as Atlassian, Google, Amazon, and Cisco. These companies do not merely outsource support functions; they establish core engineering teams that drive product development globally.</w:t>
      </w:r>
    </w:p>
    <w:bookmarkEnd w:id="23"/>
    <w:bookmarkStart w:id="27" w:name="Xbdc5330255c1a91bf18611a0235adaeb4bb0d60"/>
    <w:p>
      <w:pPr>
        <w:pStyle w:val="Heading1"/>
      </w:pPr>
      <w:r>
        <w:t xml:space="preserve">IV. Characteristics of the Software Engineer in Brisbane</w:t>
      </w:r>
    </w:p>
    <w:p>
      <w:pPr>
        <w:pStyle w:val="FirstParagraph"/>
      </w:pPr>
      <w:r>
        <w:t xml:space="preserve">The profile of a successful</w:t>
      </w:r>
      <w:r>
        <w:t xml:space="preserve"> </w:t>
      </w:r>
      <w:r>
        <w:rPr>
          <w:bCs/>
          <w:b/>
        </w:rPr>
        <w:t xml:space="preserve">Software Engineer</w:t>
      </w:r>
      <w:r>
        <w:rPr>
          <w:iCs/>
          <w:i/>
        </w:rPr>
        <w:t xml:space="preserve">Australia Brisbane</w:t>
      </w:r>
      <w:r>
        <w:t xml:space="preserve">, differs slightly from their counterparts in other major global cities due to local market dynamics. The following key characteristics define the role:</w:t>
      </w:r>
    </w:p>
    <w:bookmarkStart w:id="24" w:name="versatility-and-full-stack-competency"/>
    <w:p>
      <w:pPr>
        <w:pStyle w:val="Heading2"/>
      </w:pPr>
      <w:r>
        <w:t xml:space="preserve">1. Versatility and Full-Stack Competency</w:t>
      </w:r>
    </w:p>
    <w:p>
      <w:pPr>
        <w:pStyle w:val="FirstParagraph"/>
      </w:pPr>
      <w:r>
        <w:t xml:space="preserve">The tech ecosystem in</w:t>
      </w:r>
      <w:r>
        <w:t xml:space="preserve"> </w:t>
      </w:r>
      <w:r>
        <w:rPr>
          <w:iCs/>
          <w:i/>
        </w:rPr>
        <w:t xml:space="preserve">Australia Brisbane</w:t>
      </w:r>
      <w:r>
        <w:t xml:space="preserve"> </w:t>
      </w:r>
      <w:r>
        <w:t xml:space="preserve">is characterized by a mix of large multinational corporations (MNCs) and a vibrant startup scene. Consequently, engineers are expected to be versatile. Unlike the hyper-specialization seen in some mature markets, Brisbane’s market often rewards generalists who can navigate full-stack development, from front-end user interfaces to back-end cloud infrastructure using AWS or Azure.</w:t>
      </w:r>
    </w:p>
    <w:bookmarkEnd w:id="24"/>
    <w:bookmarkStart w:id="25" w:name="Xc27a8154b32fa7359271672664f875ec0a7337f"/>
    <w:p>
      <w:pPr>
        <w:pStyle w:val="Heading2"/>
      </w:pPr>
      <w:r>
        <w:t xml:space="preserve">2. Alignment with Agile and DevOps Practices</w:t>
      </w:r>
    </w:p>
    <w:p>
      <w:pPr>
        <w:pStyle w:val="FirstParagraph"/>
      </w:pPr>
      <w:r>
        <w:t xml:space="preserve">The adoption of Agile methodologies and DevOps pipelines is standard in the region. A modern</w:t>
      </w:r>
      <w:r>
        <w:t xml:space="preserve"> </w:t>
      </w:r>
      <w:r>
        <w:rPr>
          <w:bCs/>
          <w:b/>
        </w:rPr>
        <w:t xml:space="preserve">Software Engineer</w:t>
      </w:r>
      <w:r>
        <w:rPr>
          <w:iCs/>
          <w:i/>
        </w:rPr>
        <w:t xml:space="preserve">Australia Brisbane</w:t>
      </w:r>
      <w:r>
        <w:t xml:space="preserve">, must be proficient in continuous integration/continuous deployment (CI/CD) tools, containerization technologies like Docker and Kubernetes, and collaborative platforms such as Jira and GitHub. The emphasis is not just on writing code, but on delivering maintainable, scalable software efficiently.</w:t>
      </w:r>
    </w:p>
    <w:bookmarkEnd w:id="25"/>
    <w:bookmarkStart w:id="26" w:name="cultural-fit-and-communication"/>
    <w:p>
      <w:pPr>
        <w:pStyle w:val="Heading2"/>
      </w:pPr>
      <w:r>
        <w:t xml:space="preserve">3. Cultural Fit and Communication</w:t>
      </w:r>
    </w:p>
    <w:p>
      <w:pPr>
        <w:pStyle w:val="FirstParagraph"/>
      </w:pPr>
      <w:r>
        <w:t xml:space="preserve">Australian workplace culture is known for its egalitarianism and direct communication style. In</w:t>
      </w:r>
      <w:r>
        <w:t xml:space="preserve"> </w:t>
      </w:r>
      <w:r>
        <w:rPr>
          <w:iCs/>
          <w:i/>
        </w:rPr>
        <w:t xml:space="preserve">Australia Brisbane</w:t>
      </w:r>
      <w:r>
        <w:t xml:space="preserve">, this translates to a flat hierarchy in many tech teams where junior engineers are encouraged to speak up and challenge assumptions. For international engineers relocating to the region, adaptability to this cultural norm is as important as technical skill. Soft skills, including clear verbal communication and collaborative problem-solving, are highly valued.</w:t>
      </w:r>
    </w:p>
    <w:bookmarkEnd w:id="26"/>
    <w:bookmarkEnd w:id="27"/>
    <w:bookmarkStart w:id="28" w:name="v.-challenges-facing-the-industry"/>
    <w:p>
      <w:pPr>
        <w:pStyle w:val="Heading1"/>
      </w:pPr>
      <w:r>
        <w:t xml:space="preserve">V. Challenges Facing the Industry</w:t>
      </w:r>
    </w:p>
    <w:p>
      <w:pPr>
        <w:pStyle w:val="FirstParagraph"/>
      </w:pPr>
      <w:r>
        <w:t xml:space="preserve">Despite the growth, several challenges persist for</w:t>
      </w:r>
      <w:r>
        <w:t xml:space="preserve"> </w:t>
      </w:r>
      <w:r>
        <w:rPr>
          <w:bCs/>
          <w:b/>
        </w:rPr>
        <w:t xml:space="preserve">Software Engineers</w:t>
      </w:r>
      <w:r>
        <w:rPr>
          <w:iCs/>
          <w:i/>
        </w:rPr>
        <w:t xml:space="preserve">Australia Brisbane</w:t>
      </w:r>
      <w:r>
        <w:t xml:space="preserve">. The most pressing issue is the skills shortage. While demand is high, there is a gap between the number of graduates entering the workforce and the specialized skills required by employers. This has led to intense competition among companies for talent.</w:t>
      </w:r>
    </w:p>
    <w:p>
      <w:pPr>
        <w:pStyle w:val="BodyText"/>
      </w:pPr>
      <w:r>
        <w:t xml:space="preserve">Additionally, work-life balance remains a critical topic. While Australian labor laws provide strong protections for employees, the tech industry’s "always-on" culture can lead to burnout. Companies in</w:t>
      </w:r>
      <w:r>
        <w:t xml:space="preserve"> </w:t>
      </w:r>
      <w:r>
        <w:rPr>
          <w:iCs/>
          <w:i/>
        </w:rPr>
        <w:t xml:space="preserve">Australia Brisbane</w:t>
      </w:r>
      <w:r>
        <w:t xml:space="preserve">, are increasingly focusing on remote and hybrid work models to retain talent, but managing distributed teams poses its own set of engineering and managerial challenges.</w:t>
      </w:r>
    </w:p>
    <w:bookmarkEnd w:id="28"/>
    <w:bookmarkStart w:id="29" w:name="vi.-future-outlook"/>
    <w:p>
      <w:pPr>
        <w:pStyle w:val="Heading1"/>
      </w:pPr>
      <w:r>
        <w:t xml:space="preserve">VI. Future Outlook</w:t>
      </w:r>
    </w:p>
    <w:p>
      <w:pPr>
        <w:pStyle w:val="FirstParagraph"/>
      </w:pPr>
      <w:r>
        <w:t xml:space="preserve">The future for software engineering in Brisbane is bright. The impending World Expo 2030 is expected to drive significant investment in smart city technologies, digital infrastructure, and sustainable tech solutions. This will create new roles for engineers specializing in Internet of Things (IoT), data analytics, and cybersecurity.</w:t>
      </w:r>
    </w:p>
    <w:p>
      <w:pPr>
        <w:pStyle w:val="BodyText"/>
      </w:pPr>
      <w:r>
        <w:t xml:space="preserve">Furthermore, as artificial intelligence becomes more integrated into daily business operations,</w:t>
      </w:r>
      <w:r>
        <w:t xml:space="preserve"> </w:t>
      </w:r>
      <w:r>
        <w:rPr>
          <w:bCs/>
          <w:b/>
        </w:rPr>
        <w:t xml:space="preserve">Software Engineers</w:t>
      </w:r>
      <w:r>
        <w:rPr>
          <w:iCs/>
          <w:i/>
        </w:rPr>
        <w:t xml:space="preserve">Australia Brisbane</w:t>
      </w:r>
      <w:r>
        <w:t xml:space="preserve">, must adapt to working alongside AI tools. This does not replace the engineer but shifts their role towards higher-level architecture design and ethical oversight of automated systems.</w:t>
      </w:r>
    </w:p>
    <w:bookmarkEnd w:id="29"/>
    <w:bookmarkStart w:id="30" w:name="vii.-conclusion"/>
    <w:p>
      <w:pPr>
        <w:pStyle w:val="Heading1"/>
      </w:pPr>
      <w:r>
        <w:t xml:space="preserve">VII. Conclusion</w:t>
      </w:r>
    </w:p>
    <w:p>
      <w:pPr>
        <w:pStyle w:val="FirstParagraph"/>
      </w:pPr>
      <w:r>
        <w:t xml:space="preserve">In conclusion, the role of the</w:t>
      </w:r>
      <w:r>
        <w:t xml:space="preserve"> </w:t>
      </w:r>
      <w:r>
        <w:rPr>
          <w:bCs/>
          <w:b/>
        </w:rPr>
        <w:t xml:space="preserve">Software Engineer</w:t>
      </w:r>
      <w:r>
        <w:rPr>
          <w:iCs/>
          <w:i/>
        </w:rPr>
        <w:t xml:space="preserve">Australia Brisbane</w:t>
      </w:r>
      <w:r>
        <w:t xml:space="preserve">, is pivotal to the region’s economic resilience and innovation capacity. Brisbane has successfully carved out a niche as a dynamic tech hub, offering a unique blend of global connectivity and regional affordability. For professionals in this field, understanding the specific cultural and technological landscape of</w:t>
      </w:r>
      <w:r>
        <w:t xml:space="preserve"> </w:t>
      </w:r>
      <w:r>
        <w:rPr>
          <w:iCs/>
          <w:i/>
        </w:rPr>
        <w:t xml:space="preserve">Australia Brisbane</w:t>
      </w:r>
      <w:r>
        <w:t xml:space="preserve"> </w:t>
      </w:r>
      <w:r>
        <w:t xml:space="preserve">is essential for career success. As the city prepares for future growth, the demand for skilled, adaptable, and culturally aligned software engineers will continue to rise.</w:t>
      </w:r>
    </w:p>
    <w:bookmarkEnd w:id="30"/>
    <w:bookmarkStart w:id="31" w:name="viii.-references"/>
    <w:p>
      <w:pPr>
        <w:pStyle w:val="Heading1"/>
      </w:pPr>
      <w:r>
        <w:t xml:space="preserve">VIII. References</w:t>
      </w:r>
    </w:p>
    <w:p>
      <w:pPr>
        <w:numPr>
          <w:ilvl w:val="0"/>
          <w:numId w:val="1001"/>
        </w:numPr>
        <w:pStyle w:val="Compact"/>
      </w:pPr>
      <w:r>
        <w:t xml:space="preserve">Australian Bureau of Statistics. (2023). Labour Force Trends in ICT.</w:t>
      </w:r>
    </w:p>
    <w:p>
      <w:pPr>
        <w:numPr>
          <w:ilvl w:val="0"/>
          <w:numId w:val="1001"/>
        </w:numPr>
        <w:pStyle w:val="Compact"/>
      </w:pPr>
      <w:r>
        <w:t xml:space="preserve">Brisbane City Council. (2023). Digital Infrastructure Strategy Report.</w:t>
      </w:r>
    </w:p>
    <w:p>
      <w:pPr>
        <w:numPr>
          <w:ilvl w:val="0"/>
          <w:numId w:val="1001"/>
        </w:numPr>
        <w:pStyle w:val="Compact"/>
      </w:pPr>
      <w:r>
        <w:t xml:space="preserve">Courtside, A., &amp; Lee, K. (2021). The Queensland Tech Ecosystem: Growth and Challenges. *Journal of Australian Business Innovation*, 15(3), 45-67.</w:t>
      </w:r>
    </w:p>
    <w:p>
      <w:pPr>
        <w:numPr>
          <w:ilvl w:val="0"/>
          <w:numId w:val="1001"/>
        </w:numPr>
        <w:pStyle w:val="Compact"/>
      </w:pPr>
      <w:r>
        <w:t xml:space="preserve">Department of Industry, Science and Resources. (2023). Digital Economy Strategy Update.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Software Engineer in Australia Brisbane</dc:title>
  <dc:creator/>
  <dc:language>en</dc:language>
  <cp:keywords/>
  <dcterms:created xsi:type="dcterms:W3CDTF">2026-07-29T13:51:56Z</dcterms:created>
  <dcterms:modified xsi:type="dcterms:W3CDTF">2026-07-29T13:51:56Z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