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Australia</w:t>
      </w:r>
      <w:r>
        <w:t xml:space="preserve"> </w:t>
      </w:r>
      <w:r>
        <w:t xml:space="preserve">Sydney</w:t>
      </w:r>
    </w:p>
    <w:bookmarkStart w:id="20" w:name="term-paper"/>
    <w:p>
      <w:pPr>
        <w:pStyle w:val="Heading1"/>
      </w:pPr>
      <w:r>
        <w:t xml:space="preserve">Term Paper</w:t>
      </w:r>
    </w:p>
    <w:p>
      <w:pPr>
        <w:pStyle w:val="FirstParagraph"/>
      </w:pPr>
      <w:r>
        <w:br/>
      </w:r>
      <w:r>
        <w:rPr>
          <w:bCs/>
          <w:b/>
        </w:rPr>
        <w:t xml:space="preserve">Title:</w:t>
      </w:r>
      <w:r>
        <w:t xml:space="preserve">The Digital Backbone of the Harbour City:</w:t>
      </w:r>
      <w:r>
        <w:br/>
      </w:r>
      <w:r>
        <w:t xml:space="preserve">An Analysis of the Software Engineer Ecosystem in Australia Sydney</w:t>
      </w:r>
      <w:r>
        <w:br/>
      </w:r>
      <w:r>
        <w:br/>
      </w:r>
      <w:r>
        <w:rPr>
          <w:bCs/>
          <w:b/>
        </w:rPr>
        <w:t xml:space="preserve">Date:</w:t>
      </w:r>
      <w:r>
        <w:t xml:space="preserve"> </w:t>
      </w:r>
      <w:r>
        <w:t xml:space="preserve">October 26, 2023</w:t>
      </w:r>
      <w:r>
        <w:br/>
      </w:r>
      <w:r>
        <w:rPr>
          <w:bCs/>
          <w:b/>
        </w:rPr>
        <w:t xml:space="preserve">Institutional Context:</w:t>
      </w:r>
      <w:r>
        <w:t xml:space="preserve">Tertiary Research Submission</w:t>
      </w:r>
    </w:p>
    <w:bookmarkEnd w:id="20"/>
    <w:bookmarkStart w:id="29" w:name="abstract"/>
    <w:p>
      <w:pPr>
        <w:pStyle w:val="Heading1"/>
      </w:pPr>
      <w:r>
        <w:t xml:space="preserve">Abstract</w:t>
      </w:r>
    </w:p>
    <w:p>
      <w:pPr>
        <w:pStyle w:val="FirstParagraph"/>
      </w:pPr>
      <w:r>
        <w:t xml:space="preserve">This term paper explores the critical role of the Software Engineer within the vibrant and rapidly expanding technology sector of Australia Sydney. As Sydney cements its status as a leading fintech and startup hub in the Asia-Pacific region, demand for specialized technical talent has surged. This document examines current industry trends, educational pathways, regulatory frameworks under Australian law, and future projections for Software Engineers operating specifically within this metropolitan context.</w:t>
      </w:r>
    </w:p>
    <w:bookmarkStart w:id="21" w:name="introduction"/>
    <w:p>
      <w:pPr>
        <w:pStyle w:val="Heading2"/>
      </w:pPr>
      <w:r>
        <w:t xml:space="preserve">1. Introduction</w:t>
      </w:r>
    </w:p>
    <w:p>
      <w:pPr>
        <w:pStyle w:val="FirstParagraph"/>
      </w:pPr>
      <w:r>
        <w:t xml:space="preserve">The digital transformation of traditional industries has created an unprecedented need for skilled professionals capable of designing, developing, and maintaining complex software systems. In the context of Australia Sydney, a city known for its robust economy and high quality of life, the Software Engineer is not merely a technical contributor but a strategic asset to national economic growth. This term paper aims to provide a comprehensive overview of what it entails to work as a Software Engineer in this specific geographic location, analyzing the unique cultural, economic, and technological landscape that defines professional practice in Australia Sydney.</w:t>
      </w:r>
    </w:p>
    <w:bookmarkEnd w:id="21"/>
    <w:bookmarkStart w:id="22" w:name="X5ec975323af9b5a6a4cfa1dcbe34404713c9597"/>
    <w:p>
      <w:pPr>
        <w:pStyle w:val="Heading2"/>
      </w:pPr>
      <w:r>
        <w:t xml:space="preserve">2. The Economic Landscape of Technology in Australia Sydney</w:t>
      </w:r>
    </w:p>
    <w:p>
      <w:pPr>
        <w:pStyle w:val="FirstParagraph"/>
      </w:pPr>
      <w:r>
        <w:t xml:space="preserve">Sydney has emerged as one of the top five technology hubs globally. With a concentration of multinational corporations such as Atlassian, Canva, and Xero, alongside a thriving startup ecosystem supported by venture capital firms in areas like Barangaroo and Chippendale, the demand for software expertise is acute. Unlike other Australian cities, Australia Sydney boasts a unique synergy between established financial institutions and agile fintech startups. Consequently, Software Engineers here are often required to bridge the gap between legacy banking systems and modern cloud-based architectures.</w:t>
      </w:r>
    </w:p>
    <w:p>
      <w:pPr>
        <w:pStyle w:val="BodyText"/>
      </w:pPr>
      <w:r>
        <w:t xml:space="preserve">The economic impact of this sector cannot be overstated. The technology sector in Australia contributes significantly to GDP, with Sydney accounting for a disproportionate share of this output due to its density of high-value intellectual property creation. For a Software Engineer, this translates into competitive remuneration packages and opportunities for equity ownership in early-stage ventures.</w:t>
      </w:r>
    </w:p>
    <w:bookmarkEnd w:id="22"/>
    <w:bookmarkStart w:id="23" w:name="X07a91e55f18b45d8a356e7e071789d426972cfd"/>
    <w:p>
      <w:pPr>
        <w:pStyle w:val="Heading2"/>
      </w:pPr>
      <w:r>
        <w:t xml:space="preserve">3. Core Competencies and Technical Requirements</w:t>
      </w:r>
    </w:p>
    <w:p>
      <w:pPr>
        <w:pStyle w:val="FirstParagraph"/>
      </w:pPr>
      <w:r>
        <w:t xml:space="preserve">To succeed as a Software Engineer in Australia Sydney, candidates must possess more than just coding proficiency. The local market places a high premium on full-stack development capabilities, particularly in languages such as Python, Java, JavaScript (React/Angular), and Go. However, soft skills are equally critical. Australian workplace culture emphasizes collaboration, direct communication, and flat hierarchies. Therefore, the ideal Software Engineer must demonstrate strong interpersonal skills alongside technical acumen.</w:t>
      </w:r>
    </w:p>
    <w:p>
      <w:pPr>
        <w:pStyle w:val="BodyText"/>
      </w:pPr>
      <w:r>
        <w:t xml:space="preserve">Furthermore, knowledge of cloud infrastructure is now a baseline requirement rather than a niche skill. Engineers working in Australia Sydney are frequently expected to manage deployments on AWS or Microsoft Azure platforms, adhering to DevOps methodologies that prioritize continuous integration and continuous deployment (CI/CD). This shift reflects the broader industry trend toward agile development cycles, where speed to market is crucial.</w:t>
      </w:r>
    </w:p>
    <w:bookmarkEnd w:id="23"/>
    <w:bookmarkStart w:id="24" w:name="educational-pathways-and-accreditation"/>
    <w:p>
      <w:pPr>
        <w:pStyle w:val="Heading2"/>
      </w:pPr>
      <w:r>
        <w:t xml:space="preserve">4. Educational Pathways and Accreditation</w:t>
      </w:r>
    </w:p>
    <w:p>
      <w:pPr>
        <w:pStyle w:val="FirstParagraph"/>
      </w:pPr>
      <w:r>
        <w:t xml:space="preserve">The pathway to becoming a recognized Software Engineer in Australia Sydney typically begins with formal education. The University of Technology Sydney (UTS) and the University of New South Wales (UNSW) are prominent institutions offering accredited engineering degrees that align with Engineers Australia standards. However, the industry has increasingly accepted alternative pathways, including coding bootcamps and self-directed learning portfolios.</w:t>
      </w:r>
    </w:p>
    <w:p>
      <w:pPr>
        <w:pStyle w:val="BodyText"/>
      </w:pPr>
      <w:r>
        <w:t xml:space="preserve">For international professionals seeking to work in Australia Sydney, understanding the migration skills assessment is vital. Engineers Australia requires a thorough evaluation of academic credentials and professional experience for those applying for skilled migration visas. This process ensures that the Software Engineer meets national standards for technical competence and ethical practice.</w:t>
      </w:r>
    </w:p>
    <w:bookmarkEnd w:id="24"/>
    <w:bookmarkStart w:id="25" w:name="X8c7154accecdf063c5550fcf02e354e0f059d18"/>
    <w:p>
      <w:pPr>
        <w:pStyle w:val="Heading2"/>
      </w:pPr>
      <w:r>
        <w:t xml:space="preserve">5. Regulatory Frameworks and Ethical Considerations</w:t>
      </w:r>
    </w:p>
    <w:p>
      <w:pPr>
        <w:pStyle w:val="FirstParagraph"/>
      </w:pPr>
      <w:r>
        <w:t xml:space="preserve">Australian law imposes strict regulations on data privacy, which directly impacts how Software Engineers build applications in Australia Sydney. The Privacy Act 1988 (Cth) and the Notifiable Data Breaches scheme require engineers to implement "privacy by design" principles. Failure to comply can result in severe penalties for companies, making legal awareness a part of the software development lifecycle.</w:t>
      </w:r>
    </w:p>
    <w:p>
      <w:pPr>
        <w:pStyle w:val="BodyText"/>
      </w:pPr>
      <w:r>
        <w:t xml:space="preserve">Additionally, as artificial intelligence becomes more prevalent in Australian businesses, Software Engineers must navigate ethical questions regarding algorithmic bias and transparency. Industry bodies such as the Computer Society of Australia provide guidelines that help engineers maintain professional integrity while developing complex AI systems.</w:t>
      </w:r>
    </w:p>
    <w:bookmarkEnd w:id="25"/>
    <w:bookmarkStart w:id="26" w:name="challenges-and-future-outlook"/>
    <w:p>
      <w:pPr>
        <w:pStyle w:val="Heading2"/>
      </w:pPr>
      <w:r>
        <w:t xml:space="preserve">6. Challenges and Future Outlook</w:t>
      </w:r>
    </w:p>
    <w:p>
      <w:pPr>
        <w:pStyle w:val="FirstParagraph"/>
      </w:pPr>
      <w:r>
        <w:t xml:space="preserve">Despite the booming market, Software Engineers in Australia Sydney face challenges, including a housing crisis that affects cost of living and workforce retention. The high demand for talent has also led to increased burnout rates within the industry. Addressing these issues requires both corporate responsibility regarding work-life balance and government intervention in urban planning.</w:t>
      </w:r>
    </w:p>
    <w:p>
      <w:pPr>
        <w:pStyle w:val="BodyText"/>
      </w:pPr>
      <w:r>
        <w:t xml:space="preserve">Looking forward, the integration of quantum computing research and advanced cybersecurity measures will shape the next generation of roles for Software Engineers in Australia Sydney. As cyber threats become more sophisticated, there will be a heightened need for experts who can secure distributed systems against nation-state attacks.</w:t>
      </w:r>
    </w:p>
    <w:bookmarkEnd w:id="26"/>
    <w:bookmarkStart w:id="27" w:name="conclusion"/>
    <w:p>
      <w:pPr>
        <w:pStyle w:val="Heading2"/>
      </w:pPr>
      <w:r>
        <w:t xml:space="preserve">7. Conclusion</w:t>
      </w:r>
    </w:p>
    <w:p>
      <w:pPr>
        <w:pStyle w:val="FirstParagraph"/>
      </w:pPr>
      <w:r>
        <w:t xml:space="preserve">In conclusion, the role of the Software Engineer in Australia Sydney is multifaceted and dynamic. It requires a blend of technical expertise, regulatory awareness, and adaptability to a fast-paced market environment. As this term paper has outlined, Sydney’s unique position as a global technology hub offers unparalleled opportunities for growth and innovation. However, it also demands rigorous adherence to ethical standards and continuous professional development.</w:t>
      </w:r>
    </w:p>
    <w:p>
      <w:pPr>
        <w:pStyle w:val="BodyText"/>
      </w:pPr>
      <w:r>
        <w:t xml:space="preserve">For students and professionals alike, understanding the specific context of Australia Sydney is essential for success in this field. The future of the industry relies on individuals who can not only write code but also contribute to a sustainable, secure, and inclusive digital ecosystem. As technology continues to evolve, so too will the responsibilities of the Software Engineer, ensuring that this profession remains at the forefront of economic and social progress in Australia.</w:t>
      </w:r>
    </w:p>
    <w:bookmarkEnd w:id="27"/>
    <w:bookmarkStart w:id="28" w:name="references"/>
    <w:p>
      <w:pPr>
        <w:pStyle w:val="Heading2"/>
      </w:pPr>
      <w:r>
        <w:t xml:space="preserve">8. References</w:t>
      </w:r>
    </w:p>
    <w:p>
      <w:pPr>
        <w:pStyle w:val="FirstParagraph"/>
      </w:pPr>
      <w:r>
        <w:rPr>
          <w:bCs/>
          <w:b/>
        </w:rPr>
        <w:t xml:space="preserve">Note:</w:t>
      </w:r>
      <w:r>
        <w:t xml:space="preserve">In a formal academic submission, this section would contain detailed citations from sources such as Engineers Australia reports, Australian Bureau of Statistics data on IT employment, and case studies from major tech firms headquartered in Sydney. Key resources typically referenced include annual reports on the digital economy by the Department of Industry, Science, Energy and Resources.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Software Engineer in Australia Sydney</dc:title>
  <dc:creator/>
  <dc:language>en</dc:language>
  <cp:keywords/>
  <dcterms:created xsi:type="dcterms:W3CDTF">2026-07-29T08:14:27Z</dcterms:created>
  <dcterms:modified xsi:type="dcterms:W3CDTF">2026-07-29T08:14:27Z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