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8" w:name="Xb5c4f29b9d646dc131000cb5f5a1299000d3b4a"/>
    <w:p>
      <w:pPr>
        <w:pStyle w:val="Heading1"/>
      </w:pPr>
      <w:r>
        <w:t xml:space="preserve">Term Paper: The Role of the Software Engineer in Brazil Brasília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Computer Science and Public Policy</w:t>
      </w:r>
    </w:p>
    <w:bookmarkStart w:id="20" w:name="abstract"/>
    <w:p>
      <w:pPr>
        <w:pStyle w:val="Heading3"/>
      </w:pPr>
      <w:r>
        <w:t xml:space="preserve">Abstract</w:t>
      </w:r>
    </w:p>
    <w:p>
      <w:pPr>
        <w:pStyle w:val="FirstParagraph"/>
      </w:pPr>
      <w:r>
        <w:t xml:space="preserve">This Term Paper explores the critical intersection of technology and governance within Brazil Brasília, the federal capital of Brazil. It analyzes how a Software Engineer contributes to modernizing public administration, enhancing civic engagement, and driving economic growth in this unique geopolitical landscape. By examining specific case studies and policy frameworks, this document argues that the expertise of a Software Engineer is not merely technical but fundamentally strategic for the development of Brazil Brasília.</w:t>
      </w:r>
    </w:p>
    <w:bookmarkEnd w:id="20"/>
    <w:bookmarkStart w:id="21" w:name="introduction"/>
    <w:p>
      <w:pPr>
        <w:pStyle w:val="Heading2"/>
      </w:pPr>
      <w:r>
        <w:t xml:space="preserve">1. Introduction</w:t>
      </w:r>
    </w:p>
    <w:p>
      <w:pPr>
        <w:pStyle w:val="FirstParagraph"/>
      </w:pPr>
      <w:r>
        <w:t xml:space="preserve">Brazil Brasília stands as a singular experiment in urban planning and political organization, designed by Lucio Costa and Oscar Niemeyer to serve as the heart of Brazilian democracy. In recent years, the city has evolved from a purely administrative center into a hub for technology and innovation. This transformation necessitates a robust workforce capable of navigating complex digital landscapes. At the forefront of this change is the Software Engineer.</w:t>
      </w:r>
    </w:p>
    <w:p>
      <w:pPr>
        <w:pStyle w:val="BodyText"/>
      </w:pPr>
      <w:r>
        <w:t xml:space="preserve">The role of a Software Engineer in Brazil Brasília extends beyond writing code; it involves creating systems that support millions of citizens, streamline government operations, and foster economic development. As Brazil Brasília continues to expand its technological infrastructure, the demand for skilled professionals who understand both technical constraints and public sector needs has never been higher.</w:t>
      </w:r>
    </w:p>
    <w:bookmarkEnd w:id="21"/>
    <w:bookmarkStart w:id="22" w:name="Xe983081d68fa577fce3919827945d48be5a405a"/>
    <w:p>
      <w:pPr>
        <w:pStyle w:val="Heading2"/>
      </w:pPr>
      <w:r>
        <w:t xml:space="preserve">2. The Digital Transformation of Public Administration</w:t>
      </w:r>
    </w:p>
    <w:p>
      <w:pPr>
        <w:pStyle w:val="FirstParagraph"/>
      </w:pPr>
      <w:r>
        <w:t xml:space="preserve">In Brazil Brasília, one of the primary responsibilities of a Software Engineer is to contribute to digital transformation initiatives within federal government agencies. Traditional bureaucratic processes are being replaced by efficient, user-friendly digital platforms. For instance, the development of integrated systems for tax collection, healthcare management (SUS), and educational records requires meticulous attention to security, scalability, and usability.</w:t>
      </w:r>
    </w:p>
    <w:p>
      <w:pPr>
        <w:pStyle w:val="BodyText"/>
      </w:pPr>
      <w:r>
        <w:t xml:space="preserve">A Software Engineer working in this context must ensure that these systems are accessible to all citizens of Brazil Brasília, including those with disabilities or limited technological literacy. This involves implementing inclusive design principles and ensuring compliance with federal accessibility standards. The impact of such work is profound: it reduces wait times, minimizes corruption through transparency, and improves the overall quality of life for residents.</w:t>
      </w:r>
    </w:p>
    <w:bookmarkEnd w:id="22"/>
    <w:bookmarkStart w:id="23" w:name="cybersecurity-and-data-protection"/>
    <w:p>
      <w:pPr>
        <w:pStyle w:val="Heading2"/>
      </w:pPr>
      <w:r>
        <w:t xml:space="preserve">3. Cybersecurity and Data Protection</w:t>
      </w:r>
    </w:p>
    <w:p>
      <w:pPr>
        <w:pStyle w:val="FirstParagraph"/>
      </w:pPr>
      <w:r>
        <w:t xml:space="preserve">Given that Brazil Brasília houses the headquarters of all three branches of government, cybersecurity is a paramount concern for any Software Engineer involved in public projects. The protection of sensitive data, from personal identification information to national security documents, requires advanced encryption techniques and rigorous security protocols.</w:t>
      </w:r>
    </w:p>
    <w:p>
      <w:pPr>
        <w:pStyle w:val="BodyText"/>
      </w:pPr>
      <w:r>
        <w:t xml:space="preserve">Software Engineers must stay abreast of emerging threats and vulnerabilities to design resilient systems that can withstand cyberattacks. In Brazil Brasília, this responsibility is amplified by the city's symbolic importance. A breach in a federal system could have nationwide repercussions. Therefore, engineers employed in this region often undergo specialized training in ethical hacking and risk management to safeguard the integrity of Brazil Brasília's digital infrastructure.</w:t>
      </w:r>
    </w:p>
    <w:bookmarkEnd w:id="23"/>
    <w:bookmarkStart w:id="24" w:name="economic-impact-and-innovation-hubs"/>
    <w:p>
      <w:pPr>
        <w:pStyle w:val="Heading2"/>
      </w:pPr>
      <w:r>
        <w:t xml:space="preserve">4. Economic Impact and Innovation Hubs</w:t>
      </w:r>
    </w:p>
    <w:p>
      <w:pPr>
        <w:pStyle w:val="FirstParagraph"/>
      </w:pPr>
      <w:r>
        <w:t xml:space="preserve">Beyond the public sector, Software Engineers play a vital role in fostering economic growth within Brazil Brasília. The city has seen a rise in tech startups and innovation hubs that collaborate with federal institutions to solve local challenges. These environments encourage cross-disciplinary teamwork, where engineers work alongside economists, sociologists, and urban planners.</w:t>
      </w:r>
    </w:p>
    <w:p>
      <w:pPr>
        <w:pStyle w:val="BodyText"/>
      </w:pPr>
      <w:r>
        <w:t xml:space="preserve">For example, Smart City initiatives in Brazil Brasília rely heavily on data analytics provided by Software Engineers. By analyzing traffic patterns, energy consumption, and waste management data via IoT devices installed across the city's Plano Piloto and surrounding satellite cities, engineers can help optimize resource allocation. This not only makes Brazil Brasília more sustainable but also attracts international investment due to its reputation as a forward-thinking capital.</w:t>
      </w:r>
    </w:p>
    <w:bookmarkEnd w:id="24"/>
    <w:bookmarkStart w:id="25" w:name="X834b28bec4f3ec3167c1343a53ebdb434199dbc"/>
    <w:p>
      <w:pPr>
        <w:pStyle w:val="Heading2"/>
      </w:pPr>
      <w:r>
        <w:t xml:space="preserve">5. Educational Requirements and Professional Development</w:t>
      </w:r>
    </w:p>
    <w:p>
      <w:pPr>
        <w:pStyle w:val="FirstParagraph"/>
      </w:pPr>
      <w:r>
        <w:t xml:space="preserve">To meet the demands of working in Brazil Brasília, aspiring Software Engineers must acquire a diverse skill set. While foundational knowledge in programming languages like Python, Java, and C++ is essential, understanding public policy is equally important. Many universities in Brazil Brasília offer specialized programs that combine computer science with political science or urban planning.</w:t>
      </w:r>
    </w:p>
    <w:p>
      <w:pPr>
        <w:pStyle w:val="BodyText"/>
      </w:pPr>
      <w:r>
        <w:t xml:space="preserve">Continuous professional development is also crucial due to the rapid pace of technological change. Workshops on artificial intelligence, blockchain for government transparency, and cloud computing are frequently organized by local tech associations in Brazil Brasília. Engineers who engage in these opportunities position themselves as leaders capable of driving meaningful innovation.</w:t>
      </w:r>
    </w:p>
    <w:bookmarkEnd w:id="25"/>
    <w:bookmarkStart w:id="26" w:name="challenges-and-future-outlook"/>
    <w:p>
      <w:pPr>
        <w:pStyle w:val="Heading2"/>
      </w:pPr>
      <w:r>
        <w:t xml:space="preserve">6. Challenges and Future Outlook</w:t>
      </w:r>
    </w:p>
    <w:p>
      <w:pPr>
        <w:pStyle w:val="FirstParagraph"/>
      </w:pPr>
      <w:r>
        <w:t xml:space="preserve">Despite the opportunities, Software Engineers in Brazil Brasília face several challenges. These include bureaucratic inertia, funding constraints, and a shortage of specialized talent. Additionally, keeping up with international technological trends while adhering to local regulations can be difficult.</w:t>
      </w:r>
    </w:p>
    <w:p>
      <w:pPr>
        <w:pStyle w:val="BodyText"/>
      </w:pPr>
      <w:r>
        <w:t xml:space="preserve">The future outlook for this profession remains positive. As Brazil Brasília continues its digital journey, there will be increased investment in artificial intelligence and automation within government services. This will create new roles for Software Engineers who can design ethical AI models and manage large-scale data processing tasks.</w:t>
      </w:r>
    </w:p>
    <w:bookmarkEnd w:id="26"/>
    <w:bookmarkStart w:id="27" w:name="conclusion"/>
    <w:p>
      <w:pPr>
        <w:pStyle w:val="Heading2"/>
      </w:pPr>
      <w:r>
        <w:t xml:space="preserve">7. Conclusion</w:t>
      </w:r>
    </w:p>
    <w:p>
      <w:pPr>
        <w:pStyle w:val="FirstParagraph"/>
      </w:pPr>
      <w:r>
        <w:t xml:space="preserve">In conclusion, the term paper highlights that a Software Engineer is an indispensable asset to Brazil Brasília's development. Their work bridges the gap between technology and governance, ensuring that digital tools serve the public interest effectively and securely. From enhancing administrative efficiency to driving innovation in smart city projects, their contributions shape the modern identity of Brazil Brasília.</w:t>
      </w:r>
    </w:p>
    <w:p>
      <w:pPr>
        <w:pStyle w:val="BodyText"/>
      </w:pPr>
      <w:r>
        <w:t xml:space="preserve">As we move further into the 21st century, it is imperative that institutions in Brazil Brasília continue to support and invest in Software Engineers. By doing so, they ensure that this unique capital remains at the forefront of technological advancement and democratic service delivery. The synergy between technical expertise and public policy will define the success of digital transformation efforts in Brazil Brasília for years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Software Engineer in Brazil Brasília</dc:title>
  <dc:creator/>
  <dc:language>en</dc:language>
  <cp:keywords/>
  <dcterms:created xsi:type="dcterms:W3CDTF">2026-07-29T04:27:42Z</dcterms:created>
  <dcterms:modified xsi:type="dcterms:W3CDTF">2026-07-29T04:27:42Z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