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Software</w:t>
      </w:r>
      <w:r>
        <w:t xml:space="preserve"> </w:t>
      </w:r>
      <w:r>
        <w:t xml:space="preserve">Engineers</w:t>
      </w:r>
      <w:r>
        <w:t xml:space="preserve"> </w:t>
      </w:r>
      <w:r>
        <w:t xml:space="preserve">in</w:t>
      </w:r>
      <w:r>
        <w:t xml:space="preserve"> </w:t>
      </w:r>
      <w:r>
        <w:t xml:space="preserve">Canada</w:t>
      </w:r>
      <w:r>
        <w:t xml:space="preserve"> </w:t>
      </w:r>
      <w:r>
        <w:t xml:space="preserve">Montreal</w:t>
      </w:r>
    </w:p>
    <w:bookmarkStart w:id="30" w:name="X5b1181a24a86acc433328122903dff80778df16"/>
    <w:p>
      <w:pPr>
        <w:pStyle w:val="Heading1"/>
      </w:pPr>
      <w:r>
        <w:t xml:space="preserve">Term Paper</w:t>
      </w:r>
      <w:r>
        <w:br/>
      </w:r>
      <w:r>
        <w:t xml:space="preserve">The Role and Evolution of Software Engineers in Canada Montreal</w:t>
      </w:r>
    </w:p>
    <w:p>
      <w:pPr>
        <w:pStyle w:val="FirstParagraph"/>
      </w:pPr>
      <w:r>
        <w:br/>
      </w:r>
      <w:r>
        <w:br/>
      </w:r>
    </w:p>
    <w:p>
      <w:r>
        <w:pict>
          <v:rect style="width:0;height:1.5pt" o:hralign="center" o:hrstd="t" o:hr="t"/>
        </w:pict>
      </w:r>
    </w:p>
    <w:p>
      <w:pPr>
        <w:pStyle w:val="FirstParagraph"/>
      </w:pPr>
      <w:r>
        <w:rPr>
          <w:bCs/>
          <w:b/>
        </w:rPr>
        <w:t xml:space="preserve">Abstract:</w:t>
      </w:r>
    </w:p>
    <w:p>
      <w:pPr>
        <w:pStyle w:val="BodyText"/>
      </w:pPr>
      <w:r>
        <w:t xml:space="preserve">This term paper examines the critical role of the Software Engineer within the vibrant technological ecosystem of Canada, with a specific focus on the city of Montreal. As Montreal cements its status as a global hub for artificial intelligence, gaming, and software development, the demand for skilled Software Engineers has surged. This document analyzes educational pathways required to become a competent Software Engineer in this region, explores local industry dynamics including major employers and startup cultures, and discusses professional accreditation through Engineers Canada. Furthermore, it addresses the unique linguistic requirements of operating in Quebec while maintaining international competitiveness.</w:t>
      </w:r>
    </w:p>
    <w:bookmarkStart w:id="20" w:name="introduction"/>
    <w:p>
      <w:pPr>
        <w:pStyle w:val="Heading2"/>
      </w:pPr>
      <w:r>
        <w:t xml:space="preserve">1. Introduction</w:t>
      </w:r>
    </w:p>
    <w:p>
      <w:pPr>
        <w:pStyle w:val="FirstParagraph"/>
      </w:pPr>
      <w:r>
        <w:t xml:space="preserve">In the modern digital economy, technology is not merely a supporting sector but the foundational infrastructure of global business. At the heart of this infrastructure are Software Engineers, professionals who apply engineering principles to software design and development. In Canada, particularly in Montreal, this profession has evolved from a niche technical role into a cornerstone of economic stability and innovation. Montreal is widely recognized as one of the leading tech hubs on the continent, often referred to as "Silicon North." This term paper aims to provide a comprehensive overview of what it means to be a Software Engineer in Canada Montreal, detailing the educational prerequisites, professional responsibilities, market demands, and regulatory frameworks that define this career path.</w:t>
      </w:r>
    </w:p>
    <w:bookmarkEnd w:id="20"/>
    <w:bookmarkStart w:id="21" w:name="X939b5c9a5f00c4378101391c258e02cce605452"/>
    <w:p>
      <w:pPr>
        <w:pStyle w:val="Heading2"/>
      </w:pPr>
      <w:r>
        <w:t xml:space="preserve">2. Educational Pathways and Academic Foundations</w:t>
      </w:r>
    </w:p>
    <w:p>
      <w:pPr>
        <w:pStyle w:val="FirstParagraph"/>
      </w:pPr>
      <w:r>
        <w:t xml:space="preserve">To become a qualified Software Engineer in Canada Montreal, individuals typically pursue rigorous academic training. The province of Quebec boasts several world-renowned universities known for their computer science and engineering programs. Institutions such as McGill University, the Université de Montréal (UdeM), École Polytechnique de Montréal, and Concordia University are pivotal in shaping the next generation of engineers.</w:t>
      </w:r>
    </w:p>
    <w:p>
      <w:pPr>
        <w:pStyle w:val="BodyText"/>
      </w:pPr>
      <w:r>
        <w:t xml:space="preserve">The standard academic route involves obtaining a Bachelor’s degree in Software Engineering, Computer Science, or Electrical Engineering with a specialization in software. For those aspiring to use the title "Engineer" legally and professionally within Quebec, accreditation through Engineers Canada is often sought after. This requires an accredited engineering degree (typically four years) rather than a three-year computer science diploma. Coursework usually covers algorithms, data structures, software architecture, human-computer interaction, and discrete mathematics. In the context of Canada Montreal’s strong research output in AI and machine learning, students are increasingly encouraged to participate in co-op programs that provide practical industry experience alongside theoretical learning.</w:t>
      </w:r>
    </w:p>
    <w:bookmarkEnd w:id="21"/>
    <w:bookmarkStart w:id="25" w:name="X69e46fb7658a7b60b9320d002daa3dc6aefbb0c"/>
    <w:p>
      <w:pPr>
        <w:pStyle w:val="Heading2"/>
      </w:pPr>
      <w:r>
        <w:t xml:space="preserve">3. The Professional Landscape in Canada Montreal</w:t>
      </w:r>
    </w:p>
    <w:p>
      <w:pPr>
        <w:pStyle w:val="FirstParagraph"/>
      </w:pPr>
      <w:r>
        <w:t xml:space="preserve">Montreal’s tech ecosystem is diverse and robust, offering Software Engineers opportunities across multiple sectors. Unlike other North American cities dominated by a single industry, Montreal hosts a thriving mix of gaming studios, aerospace software divisions, fintech startups, and AI research laboratories.</w:t>
      </w:r>
    </w:p>
    <w:bookmarkStart w:id="22" w:name="gaming-and-entertainment"/>
    <w:p>
      <w:pPr>
        <w:pStyle w:val="Heading3"/>
      </w:pPr>
      <w:r>
        <w:t xml:space="preserve">3.1 Gaming and Entertainment</w:t>
      </w:r>
    </w:p>
    <w:p>
      <w:pPr>
        <w:pStyle w:val="FirstParagraph"/>
      </w:pPr>
      <w:r>
        <w:t xml:space="preserve">Montreal is home to major video game development studios such as Ubisoft Massive and Eidos-Montréal. Software Engineers in this sector specialize in C++ programming, game physics engines, and real-time rendering technologies. The demand for engineers who can optimize performance for consoles and mobile platforms remains consistently high.</w:t>
      </w:r>
    </w:p>
    <w:bookmarkEnd w:id="22"/>
    <w:bookmarkStart w:id="23" w:name="artificial-intelligence-and-research"/>
    <w:p>
      <w:pPr>
        <w:pStyle w:val="Heading3"/>
      </w:pPr>
      <w:r>
        <w:t xml:space="preserve">3.2 Artificial Intelligence and Research</w:t>
      </w:r>
    </w:p>
    <w:p>
      <w:pPr>
        <w:pStyle w:val="FirstParagraph"/>
      </w:pPr>
      <w:r>
        <w:t xml:space="preserve">In the realm of AI, Montreal is a global leader, largely due to the work of Yoshua Bengio and his team at MILA (Montreal Institute for Learning Algorithms). Software Engineers here are tasked with deploying large-scale machine learning models into production environments. Proficiency in Python, TensorFlow, and cloud infrastructure (AWS/Azure) is essential. Many engineers in this sector transition between academic research institutions and commercial tech companies.</w:t>
      </w:r>
    </w:p>
    <w:bookmarkEnd w:id="23"/>
    <w:bookmarkStart w:id="24" w:name="aerospace-and-automotive"/>
    <w:p>
      <w:pPr>
        <w:pStyle w:val="Heading3"/>
      </w:pPr>
      <w:r>
        <w:t xml:space="preserve">3.3 Aerospace and Automotive</w:t>
      </w:r>
    </w:p>
    <w:p>
      <w:pPr>
        <w:pStyle w:val="FirstParagraph"/>
      </w:pPr>
      <w:r>
        <w:t xml:space="preserve">Montreal has a historic connection to aerospace engineering through Bombardier (now Airbus), CAE, and Pratt &amp; Whitney Canada. Software Engineers in these roles work on avionics systems, flight simulation software, and embedded systems. This sector values stability and long-term project cycles compared to the agile nature of typical web startups.</w:t>
      </w:r>
    </w:p>
    <w:bookmarkEnd w:id="24"/>
    <w:bookmarkEnd w:id="25"/>
    <w:bookmarkStart w:id="26" w:name="professional-regulation-and-ethics"/>
    <w:p>
      <w:pPr>
        <w:pStyle w:val="Heading2"/>
      </w:pPr>
      <w:r>
        <w:t xml:space="preserve">4. Professional Regulation and Ethics</w:t>
      </w:r>
    </w:p>
    <w:p>
      <w:pPr>
        <w:pStyle w:val="FirstParagraph"/>
      </w:pPr>
      <w:r>
        <w:t xml:space="preserve">In Canada, the title of "Professional Engineer" (P.Eng.) is protected by law in most provinces, including Quebec. For a Software Engineer who wishes to assume responsibilities involving public safety—such as in embedded systems for medical devices or aviation—it is crucial to become licensed through the Ordre des ingénieurs du Québec (OIQ). This process involves graduating from an accredited program, gaining relevant work experience under the supervision of a mentor, and passing professional practice exams.</w:t>
      </w:r>
    </w:p>
    <w:p>
      <w:pPr>
        <w:pStyle w:val="BodyText"/>
      </w:pPr>
      <w:r>
        <w:t xml:space="preserve">Even for Software Engineers working in pure software domains where public safety may not be directly at stake, understanding ethical considerations is vital. Issues regarding data privacy (PIPEDA and Quebec’s Law 25), algorithmic bias in AI systems, and intellectual property rights are central to the professional conduct of a Software Engineer in Canada Montreal.</w:t>
      </w:r>
    </w:p>
    <w:bookmarkEnd w:id="26"/>
    <w:bookmarkStart w:id="27" w:name="Xa8dd9cb92032a553b21a8e3a13f2832efdc971d"/>
    <w:p>
      <w:pPr>
        <w:pStyle w:val="Heading2"/>
      </w:pPr>
      <w:r>
        <w:t xml:space="preserve">5. Linguistic Requirements and Cultural Context</w:t>
      </w:r>
    </w:p>
    <w:p>
      <w:pPr>
        <w:pStyle w:val="FirstParagraph"/>
      </w:pPr>
      <w:r>
        <w:t xml:space="preserve">A defining characteristic of working as a Software Engineer in Canada Montreal is the linguistic environment. While many tech companies operate bilingually or even primarily in English, Quebec’s Charter of the French Language mandates that businesses with more than 50 employees generally conduct internal communications and provide customer-facing services in French. Therefore, proficiency in French is often a significant asset, and sometimes a requirement for career advancement. Successful Software Engineers in this region often develop bilingual capabilities to bridge the gap between local stakeholders and international development teams.</w:t>
      </w:r>
    </w:p>
    <w:bookmarkEnd w:id="27"/>
    <w:bookmarkStart w:id="28" w:name="future-trends-and-conclusion"/>
    <w:p>
      <w:pPr>
        <w:pStyle w:val="Heading2"/>
      </w:pPr>
      <w:r>
        <w:t xml:space="preserve">6. Future Trends and Conclusion</w:t>
      </w:r>
    </w:p>
    <w:p>
      <w:pPr>
        <w:pStyle w:val="FirstParagraph"/>
      </w:pPr>
      <w:r>
        <w:t xml:space="preserve">The future of software engineering in Canada Montreal is bright, driven by continued investment in digital infrastructure and emerging technologies such as blockchain, quantum computing simulations, and autonomous vehicles. The city’s relatively lower cost of living compared to Toronto or Vancouver attracts top talent from around the world.</w:t>
      </w:r>
    </w:p>
    <w:p>
      <w:pPr>
        <w:pStyle w:val="BodyText"/>
      </w:pPr>
      <w:r>
        <w:t xml:space="preserve">In conclusion, becoming a Software Engineer in Canada Montreal requires a blend of solid academic grounding in engineering principles, adaptability to local linguistic and cultural norms, and continuous learning to keep pace with technological advancements. Whether working on the next generation of video games or critical AI algorithms for healthcare, these professionals play an indispensable role in Montreal’s identity as a global technology capital. For students and professionals alike, the convergence of academic excellence in Quebec’s universities and a dynamic job market offers unparalleled opportunities for growth and innovation.</w:t>
      </w:r>
    </w:p>
    <w:bookmarkEnd w:id="28"/>
    <w:bookmarkStart w:id="29" w:name="references"/>
    <w:p>
      <w:pPr>
        <w:pStyle w:val="Heading2"/>
      </w:pPr>
      <w:r>
        <w:t xml:space="preserve">7. References</w:t>
      </w:r>
    </w:p>
    <w:p>
      <w:pPr>
        <w:numPr>
          <w:ilvl w:val="0"/>
          <w:numId w:val="1001"/>
        </w:numPr>
        <w:pStyle w:val="Compact"/>
      </w:pPr>
      <w:r>
        <w:rPr>
          <w:bCs/>
          <w:b/>
        </w:rPr>
        <w:t xml:space="preserve">[1]</w:t>
      </w:r>
      <w:r>
        <w:t xml:space="preserve"> </w:t>
      </w:r>
      <w:r>
        <w:t xml:space="preserve">Ordre des ingénieurs du Québec (OIQ). "Professional Regulation and Ethical Standards." Montreal, QC.</w:t>
      </w:r>
    </w:p>
    <w:p>
      <w:pPr>
        <w:numPr>
          <w:ilvl w:val="0"/>
          <w:numId w:val="1001"/>
        </w:numPr>
        <w:pStyle w:val="Compact"/>
      </w:pPr>
      <w:r>
        <w:rPr>
          <w:bCs/>
          <w:b/>
        </w:rPr>
        <w:t xml:space="preserve">[2]</w:t>
      </w:r>
      <w:r>
        <w:t xml:space="preserve"> </w:t>
      </w:r>
      <w:r>
        <w:t xml:space="preserve">Government of Quebec. "Charter of the French Language." Bill 96.</w:t>
      </w:r>
    </w:p>
    <w:p>
      <w:pPr>
        <w:numPr>
          <w:ilvl w:val="0"/>
          <w:numId w:val="1001"/>
        </w:numPr>
        <w:pStyle w:val="Compact"/>
      </w:pPr>
      <w:r>
        <w:rPr>
          <w:bCs/>
          <w:b/>
        </w:rPr>
        <w:t xml:space="preserve">[3]</w:t>
      </w:r>
      <w:r>
        <w:t xml:space="preserve"> </w:t>
      </w:r>
      <w:r>
        <w:t xml:space="preserve">MILA – McGill University for Learning Algorithms. "Annual Report on AI Research in Montreal."</w:t>
      </w:r>
    </w:p>
    <w:p>
      <w:pPr>
        <w:numPr>
          <w:ilvl w:val="0"/>
          <w:numId w:val="1001"/>
        </w:numPr>
        <w:pStyle w:val="Compact"/>
      </w:pPr>
      <w:r>
        <w:rPr>
          <w:bCs/>
          <w:b/>
        </w:rPr>
        <w:t xml:space="preserve">[4]</w:t>
      </w:r>
      <w:r>
        <w:t xml:space="preserve"> </w:t>
      </w:r>
      <w:r>
        <w:t xml:space="preserve">Innovation, Science and Economic Development Canada. "Tech Sector Statistics: Quebec Region." Ottawa, 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Software Engineers in Canada Montreal</dc:title>
  <dc:creator/>
  <dc:language>en</dc:language>
  <cp:keywords/>
  <dcterms:created xsi:type="dcterms:W3CDTF">2026-07-29T07:49:18Z</dcterms:created>
  <dcterms:modified xsi:type="dcterms:W3CDTF">2026-07-29T07:49:18Z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