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France</w:t>
      </w:r>
      <w:r>
        <w:t xml:space="preserve"> </w:t>
      </w:r>
      <w:r>
        <w:t xml:space="preserve">Marseille</w:t>
      </w:r>
    </w:p>
    <w:bookmarkStart w:id="27" w:name="X4272401ba539001dc37f7ef8ee79696212a71aa"/>
    <w:p>
      <w:pPr>
        <w:pStyle w:val="Heading1"/>
      </w:pPr>
      <w:r>
        <w:t xml:space="preserve">The Strategic Integration of Software Engineers in the Digital Ecosystem of France Marseille</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Center for Technological Studies</w:t>
      </w:r>
      <w:r>
        <w:br/>
      </w:r>
      <w:r>
        <w:rPr>
          <w:bCs/>
          <w:b/>
        </w:rPr>
        <w:t xml:space="preserve">District:</w:t>
      </w:r>
      <w:r>
        <w:t xml:space="preserve"> </w:t>
      </w:r>
      <w:r>
        <w:t xml:space="preserve">France Marseille</w:t>
      </w:r>
    </w:p>
    <w:bookmarkStart w:id="20" w:name="abstract"/>
    <w:p>
      <w:pPr>
        <w:pStyle w:val="Heading3"/>
      </w:pPr>
      <w:r>
        <w:t xml:space="preserve">Abstract</w:t>
      </w:r>
    </w:p>
    <w:p>
      <w:pPr>
        <w:pStyle w:val="FirstParagraph"/>
      </w:pPr>
      <w:r>
        <w:t xml:space="preserve">This term paper explores the critical role of the Software Engineer within the rapidly evolving technological landscape of France Marseille. As a major hub for digital innovation in Southern Europe, this region has seen a surge in demand for technical expertise. This document analyzes the specific skill sets required, the cultural nuances of working within French corporate structures, and how Software Engineers contribute to both local economic growth and global technological advancements. It further examines the unique challenges faced by professionals operating in this Mediterranean context.</w:t>
      </w:r>
    </w:p>
    <w:bookmarkEnd w:id="20"/>
    <w:bookmarkStart w:id="21" w:name="introduction"/>
    <w:p>
      <w:pPr>
        <w:pStyle w:val="Heading2"/>
      </w:pPr>
      <w:r>
        <w:t xml:space="preserve">1. Introduction</w:t>
      </w:r>
    </w:p>
    <w:p>
      <w:pPr>
        <w:pStyle w:val="FirstParagraph"/>
      </w:pPr>
      <w:r>
        <w:t xml:space="preserve">In the modern era, technology serves as the backbone of nearly every industry, from logistics to creative arts. At the heart of this technological revolution stands the Software Engineer, a professional tasked with designing, developing, and maintaining complex digital systems. While software engineering is a global profession with universal standards, its application varies significantly depending on geographic and cultural contexts. This paper focuses specifically on the dynamic environment of France Marseille, a city that has transformed itself from a historic port city into one of the most vibrant tech hubs in Southern France.</w:t>
      </w:r>
    </w:p>
    <w:p>
      <w:pPr>
        <w:pStyle w:val="BodyText"/>
      </w:pPr>
      <w:r>
        <w:t xml:space="preserve">Marseille, located on the Mediterranean coast, is not only known for its rich history and multicultural fabric but also for its burgeoning startup ecosystem. The presence of major technology firms and incubators in this region has elevated the status of the Software Engineer. Understanding the nuances of this role within France Marseille is essential for both local practitioners and international experts looking to contribute to this growing market.</w:t>
      </w:r>
    </w:p>
    <w:bookmarkEnd w:id="21"/>
    <w:bookmarkStart w:id="22" w:name="X9731d1649567a3e0b90cd13362f2d447d38bbff"/>
    <w:p>
      <w:pPr>
        <w:pStyle w:val="Heading2"/>
      </w:pPr>
      <w:r>
        <w:t xml:space="preserve">2. The Economic Landscape: Tech Hubs in France Marseille</w:t>
      </w:r>
    </w:p>
    <w:p>
      <w:pPr>
        <w:pStyle w:val="FirstParagraph"/>
      </w:pPr>
      <w:r>
        <w:t xml:space="preserve">The economic landscape of France Marseille has undergone a significant transformation over the last decade. Historically known for trade and maritime activities, the city has pivoted towards becoming a center for digital innovation. Areas such as Mucem and the renovated docks have become home to numerous startups, fintech companies, and established tech corporations.</w:t>
      </w:r>
    </w:p>
    <w:p>
      <w:pPr>
        <w:pStyle w:val="BodyText"/>
      </w:pPr>
      <w:r>
        <w:t xml:space="preserve">In this context, the Software Engineer is viewed not merely as a coder but as a strategic partner in business growth. The demand for developers proficient in cloud computing, artificial intelligence, and cybersecurity has skyrocketed. Companies in France Marseille are increasingly competing for top talent with global tech centers like Paris or Berlin. Consequently, the role of the Software Engineer here requires adaptability and a broad understanding of both local market needs and international standards.</w:t>
      </w:r>
    </w:p>
    <w:bookmarkEnd w:id="22"/>
    <w:bookmarkStart w:id="23" w:name="core-competencies-required"/>
    <w:p>
      <w:pPr>
        <w:pStyle w:val="Heading2"/>
      </w:pPr>
      <w:r>
        <w:t xml:space="preserve">3. Core Competencies Required</w:t>
      </w:r>
    </w:p>
    <w:p>
      <w:pPr>
        <w:pStyle w:val="FirstParagraph"/>
      </w:pPr>
      <w:r>
        <w:t xml:space="preserve">To succeed as a Software Engineer in France Marseille, one must possess a robust set of technical skills. Proficiency in languages such as Java, Python, JavaScript, and C# remains fundamental. However, the specific needs of the local market also emphasize expertise in DevOps practices and cloud infrastructure (AWS/Azure), given the region's focus on scalable solutions for logistics and tourism industries.</w:t>
      </w:r>
    </w:p>
    <w:p>
      <w:pPr>
        <w:pStyle w:val="BodyText"/>
      </w:pPr>
      <w:r>
        <w:t xml:space="preserve">Furthermore, soft skills are equally critical. The corporate culture in France Marseille places a high value on communication and collaboration. Software Engineers must be able to articulate complex technical concepts to non-technical stakeholders, including project managers and clients who may speak French as their primary language. This bilingual capability—both in terms of code and natural language—is often a deciding factor for hiring managers.</w:t>
      </w:r>
    </w:p>
    <w:bookmarkEnd w:id="23"/>
    <w:bookmarkStart w:id="24" w:name="X8eb3610e285750374eb76fccb34d75cfaf9dc1a"/>
    <w:p>
      <w:pPr>
        <w:pStyle w:val="Heading2"/>
      </w:pPr>
      <w:r>
        <w:t xml:space="preserve">4. Cultural Integration and Professional Norms</w:t>
      </w:r>
    </w:p>
    <w:p>
      <w:pPr>
        <w:pStyle w:val="FirstParagraph"/>
      </w:pPr>
      <w:r>
        <w:t xml:space="preserve">Working as a Software Engineer in France Marseille involves navigating specific cultural norms that differ from those found in Northern Europe or North America. The French work culture, including its expression in Marseille, emphasizes a balance between professional rigor and personal well-being. There is a strong respect for intellectual debate and critical thinking within technical teams.</w:t>
      </w:r>
    </w:p>
    <w:p>
      <w:pPr>
        <w:pStyle w:val="BodyText"/>
      </w:pPr>
      <w:r>
        <w:t xml:space="preserve">For international Software Engineers relocating to this region, understanding the importance of formalities in business communication is crucial. While agile methodologies promote informal interaction, hierarchical structures can still influence decision-making processes. Building trust with colleagues often requires participation in social events and an appreciation for the local lifestyle, which blends Mediterranean leisure with professional dedication.</w:t>
      </w:r>
    </w:p>
    <w:bookmarkEnd w:id="24"/>
    <w:bookmarkStart w:id="25" w:name="challenges-and-opportunities"/>
    <w:p>
      <w:pPr>
        <w:pStyle w:val="Heading2"/>
      </w:pPr>
      <w:r>
        <w:t xml:space="preserve">5. Challenges and Opportunities</w:t>
      </w:r>
    </w:p>
    <w:p>
      <w:pPr>
        <w:pStyle w:val="FirstParagraph"/>
      </w:pPr>
      <w:r>
        <w:t xml:space="preserve">The path for a Software Engineer in France Marseille is not without its challenges. One significant issue is the language barrier; while many tech companies operate in English, administrative tasks and client interactions often require fluency in French. Additionally, housing costs in central Marseille are rising, impacting the quality of life for young professionals.</w:t>
      </w:r>
    </w:p>
    <w:p>
      <w:pPr>
        <w:pStyle w:val="BodyText"/>
      </w:pPr>
      <w:r>
        <w:t xml:space="preserve">However, these challenges are offset by substantial opportunities. The region offers a high quality of life with its climate and cultural attractions. Moreover, government incentives aimed at boosting digital literacy provide funding for training and development. For the Software Engineer, this means continuous learning is supported both by employers and state initiatives.</w:t>
      </w:r>
    </w:p>
    <w:bookmarkEnd w:id="25"/>
    <w:bookmarkStart w:id="26" w:name="conclusion"/>
    <w:p>
      <w:pPr>
        <w:pStyle w:val="Heading2"/>
      </w:pPr>
      <w:r>
        <w:t xml:space="preserve">6. Conclusion</w:t>
      </w:r>
    </w:p>
    <w:p>
      <w:pPr>
        <w:pStyle w:val="FirstParagraph"/>
      </w:pPr>
      <w:r>
        <w:t xml:space="preserve">In conclusion, the role of the Software Engineer in France Marseille is pivotal to the region's ongoing digital transformation. As a bridge between traditional industries and modern technology, these professionals drive innovation that enhances competitiveness on a global scale. Success in this role requires more than just technical proficiency; it demands cultural intelligence, adaptability, and a commitment to lifelong learning.</w:t>
      </w:r>
    </w:p>
    <w:p>
      <w:pPr>
        <w:pStyle w:val="BodyText"/>
      </w:pPr>
      <w:r>
        <w:t xml:space="preserve">For students and aspiring engineers looking towards France Marseille as a career destination, this term paper highlights the importance of aligning technical skills with local market expectations. By embracing the unique blend of Mediterranean culture and high-tech ambition, Software Engineers can carve out impactful careers in this dynamic region.</w:t>
      </w:r>
    </w:p>
    <w:p>
      <w:pPr>
        <w:pStyle w:val="BodyText"/>
      </w:pPr>
      <w:r>
        <w:rPr>
          <w:iCs/>
          <w:i/>
        </w:rPr>
        <w:t xml:space="preserve">Term Paper prepared for academic review.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Software Engineers in France Marseille</dc:title>
  <dc:creator/>
  <dc:language>en</dc:language>
  <cp:keywords/>
  <dcterms:created xsi:type="dcterms:W3CDTF">2026-07-29T12:38:01Z</dcterms:created>
  <dcterms:modified xsi:type="dcterms:W3CDTF">2026-07-29T12:38:01Z</dcterms:modified>
</cp:coreProperties>
</file>

<file path=docProps/custom.xml><?xml version="1.0" encoding="utf-8"?>
<Properties xmlns="http://schemas.openxmlformats.org/officeDocument/2006/custom-properties" xmlns:vt="http://schemas.openxmlformats.org/officeDocument/2006/docPropsVTypes"/>
</file>