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8" w:name="Xa909ae26fbe670c3cf7737a8fbd8232e812bbc1"/>
    <w:p>
      <w:pPr>
        <w:pStyle w:val="Heading1"/>
      </w:pPr>
      <w:r>
        <w:t xml:space="preserve">Term Paper: The Role and Impact of Software Engineers in Germany Berlin</w:t>
      </w:r>
    </w:p>
    <w:p>
      <w:pPr>
        <w:pStyle w:val="FirstParagraph"/>
      </w:pPr>
      <w:r>
        <w:rPr>
          <w:bCs/>
          <w:b/>
        </w:rPr>
        <w:t xml:space="preserve">Date:</w:t>
      </w:r>
      <w:r>
        <w:t xml:space="preserve"> </w:t>
      </w:r>
      <w:r>
        <w:t xml:space="preserve">October 26, 2023</w:t>
      </w:r>
      <w:r>
        <w:br/>
      </w:r>
      <w:r>
        <w:rPr>
          <w:bCs/>
          <w:b/>
        </w:rPr>
        <w:t xml:space="preserve">Institution:</w:t>
      </w:r>
      <w:r>
        <w:t xml:space="preserve">[Your Institution Name]</w:t>
      </w:r>
      <w:r>
        <w:br/>
      </w:r>
    </w:p>
    <w:p>
      <w:pPr>
        <w:pStyle w:val="BodyText"/>
      </w:pPr>
      <w:r>
        <w:t xml:space="preserve">Course:: Advanced Technology Studies</w:t>
      </w:r>
    </w:p>
    <w:bookmarkStart w:id="20" w:name="introduction"/>
    <w:p>
      <w:pPr>
        <w:pStyle w:val="Heading2"/>
      </w:pPr>
      <w:r>
        <w:t xml:space="preserve">1. Introduction</w:t>
      </w:r>
    </w:p>
    <w:p>
      <w:pPr>
        <w:pStyle w:val="FirstParagraph"/>
      </w:pPr>
      <w:r>
        <w:t xml:space="preserve">In the rapidly evolving landscape of modern technology,</w:t>
      </w:r>
      <w:r>
        <w:t xml:space="preserve"> </w:t>
      </w:r>
      <w:r>
        <w:rPr>
          <w:bCs/>
          <w:b/>
        </w:rPr>
        <w:t xml:space="preserve">Software Engineers</w:t>
      </w:r>
      <w:r>
        <w:t xml:space="preserve"> </w:t>
      </w:r>
      <w:r>
        <w:t xml:space="preserve">have emerged as pivotal figures in driving innovation and economic growth. This term paper explores the critical role that software engineers play within the specific context of</w:t>
      </w:r>
      <w:r>
        <w:t xml:space="preserve"> </w:t>
      </w:r>
      <w:r>
        <w:rPr>
          <w:bCs/>
          <w:b/>
        </w:rPr>
        <w:t xml:space="preserve">Germany Berlin</w:t>
      </w:r>
      <w:r>
        <w:t xml:space="preserve">. As a global hub for tech startups, research institutions, and established corporations, Berlin has become synonymous with digital transformation in Europe. Understanding the contributions, challenges, and opportunities faced by software engineers in this dynamic environment is essential for grasping how</w:t>
      </w:r>
      <w:r>
        <w:t xml:space="preserve"> </w:t>
      </w:r>
      <w:r>
        <w:rPr>
          <w:bCs/>
          <w:b/>
        </w:rPr>
        <w:t xml:space="preserve">Germany Berlin</w:t>
      </w:r>
      <w:r>
        <w:t xml:space="preserve"> </w:t>
      </w:r>
      <w:r>
        <w:t xml:space="preserve">continues to assert its influence on the international stage.</w:t>
      </w:r>
    </w:p>
    <w:p>
      <w:pPr>
        <w:pStyle w:val="BodyText"/>
      </w:pPr>
      <w:r>
        <w:t xml:space="preserve">This document will examine the historical development of the tech sector in Berlin, analyze current trends influencing</w:t>
      </w:r>
      <w:r>
        <w:t xml:space="preserve"> </w:t>
      </w:r>
      <w:r>
        <w:rPr>
          <w:bCs/>
          <w:b/>
        </w:rPr>
        <w:t xml:space="preserve">Software Engineers</w:t>
      </w:r>
      <w:r>
        <w:t xml:space="preserve">, discuss regulatory frameworks governing their work, and evaluate future prospects. By focusing on these aspects, we aim to provide a comprehensive overview of why</w:t>
      </w:r>
      <w:r>
        <w:t xml:space="preserve"> </w:t>
      </w:r>
      <w:r>
        <w:rPr>
          <w:bCs/>
          <w:b/>
        </w:rPr>
        <w:t xml:space="preserve">Software Engineers</w:t>
      </w:r>
      <w:r>
        <w:t xml:space="preserve"> </w:t>
      </w:r>
      <w:r>
        <w:t xml:space="preserve">are indispensable assets to</w:t>
      </w:r>
    </w:p>
    <w:p>
      <w:pPr>
        <w:pStyle w:val="BodyText"/>
      </w:pPr>
      <w:r>
        <w:t xml:space="preserve">Germany Berlin's technological ecosystem.</w:t>
      </w:r>
    </w:p>
    <w:bookmarkEnd w:id="20"/>
    <w:bookmarkStart w:id="22" w:name="X4b27af826b64f9e37076d3486d580815d5ba5c3"/>
    <w:p>
      <w:pPr>
        <w:pStyle w:val="Heading2"/>
      </w:pPr>
      <w:r>
        <w:t xml:space="preserve">2. Historical Context of Software Engineering in Germany Berlin</w:t>
      </w:r>
    </w:p>
    <w:p>
      <w:pPr>
        <w:pStyle w:val="FirstParagraph"/>
      </w:pPr>
      <w:r>
        <w:t xml:space="preserve">The history of software engineering in</w:t>
      </w:r>
    </w:p>
    <w:p>
      <w:pPr>
        <w:pStyle w:val="BodyText"/>
      </w:pPr>
      <w:r>
        <w:t xml:space="preserve">Germany Berlin dates back several decades, though it gained significant momentum following reunification. In the late 1980s and early 1990s, East Germany was largely isolated from Western technological advancements due to political barriers. However, after the fall of the Berlin Wall in 1989,</w:t>
      </w:r>
      <w:r>
        <w:t xml:space="preserve"> </w:t>
      </w:r>
      <w:r>
        <w:rPr>
          <w:bCs/>
          <w:b/>
        </w:rPr>
        <w:t xml:space="preserve">Germany Berlin</w:t>
      </w:r>
      <w:r>
        <w:t xml:space="preserve"> </w:t>
      </w:r>
      <w:r>
        <w:t xml:space="preserve">experienced an influx of foreign investment and talent, laying the groundwork for what would become one of Europe's most vibrant tech hubs.</w:t>
      </w:r>
    </w:p>
    <w:p>
      <w:pPr>
        <w:pStyle w:val="BodyText"/>
      </w:pPr>
      <w:r>
        <w:t xml:space="preserve">During this period, many small-scale IT companies began establishing themselves in various parts of the city. These firms primarily focused on developing custom software solutions for local businesses. Over time, however ,the scope expanded dramatically as global giants such as SAP ,Siemens and Bosch recognized Berlin’s potential for innovation. Today,&lt; strong &gt;Germany Berlin hosts thousands of tech startups alongside multinational corporations all relying heavily on skilled</w:t>
      </w:r>
      <w:r>
        <w:t xml:space="preserve"> </w:t>
      </w:r>
      <w:r>
        <w:rPr>
          <w:bCs/>
          <w:b/>
        </w:rPr>
        <w:t xml:space="preserve">Software Engineers .</w:t>
      </w:r>
    </w:p>
    <w:bookmarkStart w:id="21" w:name="rise-of-startups-and-innovation-hubs"/>
    <w:p>
      <w:pPr>
        <w:pStyle w:val="Heading3"/>
      </w:pPr>
      <w:r>
        <w:t xml:space="preserve">2 .1 Rise of Startups and Innovation Hubs</w:t>
      </w:r>
    </w:p>
    <w:p>
      <w:pPr>
        <w:pStyle w:val="FirstParagraph"/>
      </w:pPr>
      <w:r>
        <w:t xml:space="preserve">One defining characteristic of</w:t>
      </w:r>
      <w:r>
        <w:t xml:space="preserve"> </w:t>
      </w:r>
      <w:r>
        <w:rPr>
          <w:bCs/>
          <w:b/>
        </w:rPr>
        <w:t xml:space="preserve">Germany Berlin Software Engineers</w:t>
      </w:r>
      <w:r>
        <w:t xml:space="preserve">.</w:t>
      </w:r>
    </w:p>
    <w:p>
      <w:pPr>
        <w:pStyle w:val="BodyText"/>
      </w:pPr>
      <w:r>
        <w:t xml:space="preserve">These entrepreneurs understand that creating scalable applications requires not just creative ideas but also robust technical foundations – hence their reliance on engineers who can design efficient systems capable of handling millions of users worldwide. Consequently,&lt; strong &gt;Germany Berlin has earned itself a reputation as one of Europe’s leading cities for digital innovation driven primarily by the hard work and creativity exhibited by its talented workforce.</w:t>
      </w:r>
    </w:p>
    <w:bookmarkEnd w:id="21"/>
    <w:bookmarkEnd w:id="22"/>
    <w:bookmarkStart w:id="25" w:name="Xbd2de31fd7a2d9f156f939831a22d380875f69e"/>
    <w:p>
      <w:pPr>
        <w:pStyle w:val="Heading2"/>
      </w:pPr>
      <w:r>
        <w:t xml:space="preserve">3 Current Trends Influencing Software Engineers in Germany Berlin</w:t>
      </w:r>
    </w:p>
    <w:p>
      <w:pPr>
        <w:pStyle w:val="FirstParagraph"/>
      </w:pPr>
      <w:r>
        <w:t xml:space="preserve">As we move further into the 21st century several emerging trends continue shaping how</w:t>
      </w:r>
      <w:r>
        <w:t xml:space="preserve"> </w:t>
      </w:r>
      <w:r>
        <w:rPr>
          <w:bCs/>
          <w:b/>
        </w:rPr>
        <w:t xml:space="preserve">Software Engineers operate within</w:t>
      </w:r>
      <w:r>
        <w:rPr>
          <w:bCs/>
          <w:b/>
        </w:rPr>
        <w:t xml:space="preserve"> </w:t>
      </w:r>
      <w:r>
        <w:rPr>
          <w:bCs/>
          <w:b/>
          <w:bCs/>
          <w:b/>
        </w:rPr>
        <w:t xml:space="preserve">Germany Berlin</w:t>
      </w:r>
    </w:p>
    <w:bookmarkStart w:id="23" w:name="X6006e989018f7584aabbb6a5be7966dcb002c69"/>
    <w:p>
      <w:pPr>
        <w:pStyle w:val="Heading3"/>
      </w:pPr>
      <w:r>
        <w:t xml:space="preserve">3 .1 Artificial Intelligence And Machine Learning</w:t>
      </w:r>
    </w:p>
    <w:p>
      <w:pPr>
        <w:pStyle w:val="FirstParagraph"/>
      </w:pPr>
      <w:r>
        <w:t xml:space="preserve">Artificial Intelligence represents perhaps the most transformative development affecting</w:t>
      </w:r>
      <w:r>
        <w:t xml:space="preserve"> </w:t>
      </w:r>
      <w:r>
        <w:rPr>
          <w:bCs/>
          <w:b/>
        </w:rPr>
        <w:t xml:space="preserve">Software Engineers</w:t>
      </w:r>
      <w:r>
        <w:t xml:space="preserve"> </w:t>
      </w:r>
      <w:r>
        <w:t xml:space="preserve">today. From autonomous vehicles to healthcare diagnostics AI applications permeate numerous industries including those prevalent in&lt; strong &gt;Germany Berlin. For instance automotive manufacturers like BMW operate cutting-edge facilities near the capital city where engineers develop algorithms enabling cars navigate complex urban environments safely efficiently.</w:t>
      </w:r>
    </w:p>
    <w:p>
      <w:pPr>
        <w:pStyle w:val="BodyText"/>
      </w:pPr>
      <w:r>
        <w:t xml:space="preserve">Moreover, companies specializing in data analytics leverage ML models optimize decision-making processes across sectors ranging from finance to logistics. Engineers proficient in Python TensorFlow PyTorch often find themselves at forefront of creating innovative solutions tailored specifically for local markets while meeting international standards demanded by clients abroad.</w:t>
      </w:r>
    </w:p>
    <w:bookmarkEnd w:id="23"/>
    <w:bookmarkStart w:id="24" w:name="cloud-computing-and-devops-practices"/>
    <w:p>
      <w:pPr>
        <w:pStyle w:val="Heading3"/>
      </w:pPr>
      <w:r>
        <w:t xml:space="preserve">3 .2 Cloud Computing And DevOps Practices</w:t>
      </w:r>
    </w:p>
    <w:p>
      <w:pPr>
        <w:pStyle w:val="FirstParagraph"/>
      </w:pPr>
      <w:r>
        <w:t xml:space="preserve">Another significant shift observed among</w:t>
      </w:r>
      <w:r>
        <w:t xml:space="preserve"> </w:t>
      </w:r>
      <w:r>
        <w:rPr>
          <w:bCs/>
          <w:b/>
        </w:rPr>
        <w:t xml:space="preserve">Software Engineers</w:t>
      </w:r>
      <w:r>
        <w:t xml:space="preserve"> </w:t>
      </w:r>
      <w:r>
        <w:t xml:space="preserve">operating in&lt; strong &gt;Germany Berlin involves increased adoption of cloud-based infrastructure services offered by providers like Amazon Web Services AWS Google Cloud Platform GCP Azure etc.. By migrating workloads onto these platforms organizations reduce costs improve scalability enhance security thereby freeing up resources previously allocated towards maintaining physical servers.</w:t>
      </w:r>
    </w:p>
    <w:p>
      <w:pPr>
        <w:pStyle w:val="BodyText"/>
      </w:pPr>
      <w:r>
        <w:t xml:space="preserve">Additionally, integration of DevOps methodologies ensures smoother collaboration between development teams operations staff leading to faster deployment cycles higher quality outputs. Engineers skilled in Docker Kubernetes Terraform increasingly sought after by employers seeking streamlined workflows optimized performance metrics aligned closely with business goals.</w:t>
      </w:r>
    </w:p>
    <w:bookmarkEnd w:id="24"/>
    <w:bookmarkEnd w:id="25"/>
    <w:bookmarkStart w:id="26" w:name="X8e76b4e7fc40b18a482dd59b8902639c46a59f1"/>
    <w:p>
      <w:pPr>
        <w:pStyle w:val="Heading2"/>
      </w:pPr>
      <w:r>
        <w:t xml:space="preserve">4 . Regulatory Frameworks Governing Software Engineering Work In Germany Berlin</w:t>
      </w:r>
    </w:p>
    <w:p>
      <w:pPr>
        <w:pStyle w:val="FirstParagraph"/>
      </w:pPr>
      <w:r>
        <w:t xml:space="preserve">While&lt; strong &gt;Germany Berlin fosters an environment conducive to creativity entrepreneurship it also adheres strictly certain regulations designed protect workers rights consumers interests safeguard sensitive data etc.. Among them notable examples include General Data Protection Regulation GDPR German Labor Law Copyright Act etc.. Compliance with these laws mandatory for every company employing</w:t>
      </w:r>
      <w:r>
        <w:t xml:space="preserve"> </w:t>
      </w:r>
      <w:r>
        <w:rPr>
          <w:bCs/>
          <w:b/>
        </w:rPr>
        <w:t xml:space="preserve">Software Engineers</w:t>
      </w:r>
      <w:r>
        <w:t xml:space="preserve"> </w:t>
      </w:r>
      <w:r>
        <w:t xml:space="preserve">regardless size sector they operate within.</w:t>
      </w:r>
    </w:p>
    <w:p>
      <w:pPr>
        <w:pStyle w:val="BodyText"/>
      </w:pPr>
      <w:r>
        <w:t xml:space="preserve">For example under GDPR individuals granted extensive control over their personal information collected processed stored electronically anywhere across EU member states including&lt; strong &gt;Germany Berlin. Therefore,</w:t>
      </w:r>
    </w:p>
    <w:p>
      <w:pPr>
        <w:pStyle w:val="BodyText"/>
      </w:pPr>
      <w:r>
        <w:t xml:space="preserve">Software Engineers</w:t>
      </w:r>
      <w:r>
        <w:t xml:space="preserve"> </w:t>
      </w:r>
      <w:r>
        <w:t xml:space="preserve">Similarly labor laws mandate fair wages reasonable working hours mandatory vacation days healthcare benefits etc.. Ensuring adherence not only ethical obligation but also practical necessity given highly competitive job market where attracting retaining top talent crucial for long-term success.</w:t>
      </w:r>
    </w:p>
    <w:bookmarkEnd w:id="26"/>
    <w:bookmarkStart w:id="27" w:name="Xbb326d196e86c35fbca7f3998995b99c2f989d6"/>
    <w:p>
      <w:pPr>
        <w:pStyle w:val="Heading2"/>
      </w:pPr>
      <w:r>
        <w:t xml:space="preserve">5 . Future Prospects For Software Engineers In Germany Berlin</w:t>
      </w:r>
    </w:p>
    <w:p>
      <w:pPr>
        <w:pStyle w:val="FirstParagraph"/>
      </w:pPr>
      <w:r>
        <w:t xml:space="preserve">Looking ahead prospects appear bright indeed considering ongoing investments made by government private sector alike towards expanding digital infrastructure promoting STEM education supporting emerging technologies etc.. According recent reports projected demand for skilled</w:t>
      </w:r>
    </w:p>
    <w:p>
      <w:pPr>
        <w:pStyle w:val="BodyText"/>
      </w:pPr>
      <w:r>
        <w:t xml:space="preserve">Software Engineers</w:t>
      </w:r>
      <w:r>
        <w:t xml:space="preserve"> </w:t>
      </w:r>
      <w:r>
        <w:t xml:space="preserve">Furthermore initiatives like Digital Strategy 2025 aimed at accelerating adoption of Industry 4.0 principles throughout manufacturing sectors promise create numerous new jobs requiring advanced programming knowledge problem-solving abilities analytical thinking skills among others.</w:t>
      </w:r>
    </w:p>
    <w:p>
      <w:pPr>
        <w:pStyle w:val="BodyText"/>
      </w:pPr>
      <w:r>
        <w:t xml:space="preserve">In conclusion it evident that&lt; strong&gt; Software Engineers remain integral component driving progress prosperity enjoyed by</w:t>
      </w:r>
      <w:r>
        <w:t xml:space="preserve"> </w:t>
      </w:r>
      <w:r>
        <w:rPr>
          <w:bCs/>
          <w:b/>
        </w:rPr>
        <w:t xml:space="preserve">Germany Berlin</w:t>
      </w:r>
      <w:r>
        <w:t xml:space="preserve">. Through continuous learning adaptability resilience demonstrated time again they contribute immensely towards shaping future trajectory of entire region ensuring continued relevance competitiveness globally. As such stakeholders involved should prioritize nurturing this valuable resource through appropriate policies educational programs incentives fostering conducive environment conducive innovation excellence.</w:t>
      </w:r>
    </w:p>
    <w:p>
      <w:pPr>
        <w:pStyle w:val="BodyText"/>
      </w:pPr>
      <w:r>
        <w:t xml:space="preserve">End of Term Paper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Software Engineers in Germany Berlin</dc:title>
  <dc:creator/>
  <dc:language>en</dc:language>
  <cp:keywords/>
  <dcterms:created xsi:type="dcterms:W3CDTF">2026-07-29T06:42:03Z</dcterms:created>
  <dcterms:modified xsi:type="dcterms:W3CDTF">2026-07-29T06:42:03Z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