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Italy</w:t>
      </w:r>
      <w:r>
        <w:t xml:space="preserve"> </w:t>
      </w:r>
      <w:r>
        <w:t xml:space="preserve">Naples</w:t>
      </w:r>
    </w:p>
    <w:p>
      <w:pPr>
        <w:pStyle w:val="FirstParagraph"/>
      </w:pPr>
      <w:r>
        <w:t xml:space="preserve">```html</w:t>
      </w:r>
    </w:p>
    <w:bookmarkStart w:id="32" w:name="X83a30ddef0d7f26015176fac6cce319734323a5"/>
    <w:p>
      <w:pPr>
        <w:pStyle w:val="Heading1"/>
      </w:pPr>
      <w:r>
        <w:t xml:space="preserve">The Role and Evolution of the Software Engineer in Italy Naples</w:t>
      </w:r>
    </w:p>
    <w:p>
      <w:pPr>
        <w:pStyle w:val="FirstParagraph"/>
      </w:pPr>
      <w:r>
        <w:rPr>
          <w:bCs/>
          <w:b/>
        </w:rPr>
        <w:t xml:space="preserve">Date:</w:t>
      </w:r>
      <w:r>
        <w:t xml:space="preserve"> </w:t>
      </w:r>
      <w:r>
        <w:t xml:space="preserve">October 26, 2023</w:t>
      </w:r>
      <w:r>
        <w:br/>
      </w:r>
    </w:p>
    <w:bookmarkStart w:id="20" w:name="abstract"/>
    <w:p>
      <w:pPr>
        <w:pStyle w:val="Heading2"/>
      </w:pPr>
      <w:r>
        <w:t xml:space="preserve">Abstract</w:t>
      </w:r>
    </w:p>
    <w:p>
      <w:pPr>
        <w:pStyle w:val="FirstParagraph"/>
      </w:pPr>
      <w:r>
        <w:t xml:space="preserve">This term paper explores the critical role of the software engineer within the unique technological, economic, and cultural landscape of Italy Naples. As Naples transitions from a traditional service-based economy to a burgeoning hub for digital innovation, understanding the specific contributions demands by software engineers in this region is paramount.This analysis delves into educational pathways local industry dynamics challenges faced opportunities presented by European funding initiatives and future outlooks for software engineering talent in southern Italy</w:t>
      </w:r>
    </w:p>
    <w:bookmarkEnd w:id="20"/>
    <w:bookmarkStart w:id="21" w:name="introduction"/>
    <w:p>
      <w:pPr>
        <w:pStyle w:val="Heading2"/>
      </w:pPr>
      <w:r>
        <w:t xml:space="preserve">1. Introduction</w:t>
      </w:r>
    </w:p>
    <w:p>
      <w:pPr>
        <w:pStyle w:val="FirstParagraph"/>
      </w:pPr>
      <w:r>
        <w:t xml:space="preserve">The global demand for skilled software engineers has never been higher. However the distribution of this talent is often uneven with major tech hubs concentrated in cities like San Francisco London Berlin and increasingly Milan within Italy itself.Naples Capodistria region however represents a unique case study. Historically overshadowed by its northern counterparts Naples is experiencing a renaissance driven by digital transformation government incentives and entrepreneurial spirit.Understanding the function of the software engineer in this specific context requires an analysis of local educational institutions industry needs cultural attitudes towards technology and the impact of macro-economic factors.</w:t>
      </w:r>
    </w:p>
    <w:bookmarkEnd w:id="21"/>
    <w:bookmarkStart w:id="22" w:name="the-educational-landscape-in-naples"/>
    <w:p>
      <w:pPr>
        <w:pStyle w:val="Heading2"/>
      </w:pPr>
      <w:r>
        <w:t xml:space="preserve">2. The Educational Landscape in Naples</w:t>
      </w:r>
    </w:p>
    <w:p>
      <w:pPr>
        <w:pStyle w:val="FirstParagraph"/>
      </w:pPr>
      <w:r>
        <w:t xml:space="preserve">The foundation for any successful software engineering workforce lies in robust educational infrastructure.In Naples several institutions play a pivotal role:</w:t>
      </w:r>
    </w:p>
    <w:p>
      <w:pPr>
        <w:numPr>
          <w:ilvl w:val="0"/>
          <w:numId w:val="1001"/>
        </w:numPr>
        <w:pStyle w:val="Compact"/>
      </w:pPr>
      <w:r>
        <w:rPr>
          <w:bCs/>
          <w:b/>
        </w:rPr>
        <w:t xml:space="preserve">University of Napoli Federico II:</w:t>
      </w:r>
    </w:p>
    <w:p>
      <w:pPr>
        <w:numPr>
          <w:ilvl w:val="0"/>
          <w:numId w:val="1001"/>
        </w:numPr>
        <w:pStyle w:val="Compact"/>
      </w:pPr>
      <w:r>
        <w:t xml:space="preserve">Second University of Naples:This institution focuses heavily on applied sciences providing students with hands-on experience through internships and collaborative projects with local firms particularly those in the aerospace telecommunications and biomedical sectors.</w:t>
      </w:r>
    </w:p>
    <w:p>
      <w:pPr>
        <w:numPr>
          <w:ilvl w:val="0"/>
          <w:numId w:val="1001"/>
        </w:numPr>
        <w:pStyle w:val="Compact"/>
      </w:pPr>
      <w:r>
        <w:rPr>
          <w:bCs/>
          <w:b/>
        </w:rPr>
        <w:t xml:space="preserve">Specialized Bootcamps &amp; Private Academies:</w:t>
      </w:r>
      <w:r>
        <w:t xml:space="preserve"> </w:t>
      </w:r>
      <w:r>
        <w:t xml:space="preserve">In recent years numerous private coding bootcamps have emerged in Naples offering intensive short-term courses in web development mobile app creation data science and DevOps. These programs cater to career-changers and upskilling professionals filling gaps left by traditional academic timelines.</w:t>
      </w:r>
    </w:p>
    <w:bookmarkEnd w:id="22"/>
    <w:bookmarkStart w:id="27" w:name="industry-dynamics-and-key-sectors"/>
    <w:p>
      <w:pPr>
        <w:pStyle w:val="Heading2"/>
      </w:pPr>
      <w:r>
        <w:t xml:space="preserve">3. Industry Dynamics and Key Sectors</w:t>
      </w:r>
    </w:p>
    <w:p>
      <w:pPr>
        <w:pStyle w:val="FirstParagraph"/>
      </w:pPr>
      <w:r>
        <w:t xml:space="preserve">The employment landscape for software engineers in Naples is diverse but heavily influenced by specific industries:</w:t>
      </w:r>
    </w:p>
    <w:bookmarkStart w:id="23" w:name="aerospace-and-defense"/>
    <w:p>
      <w:pPr>
        <w:pStyle w:val="Heading3"/>
      </w:pPr>
      <w:r>
        <w:t xml:space="preserve">3.1 Aerospace and Defense</w:t>
      </w:r>
    </w:p>
    <w:p>
      <w:pPr>
        <w:pStyle w:val="FirstParagraph"/>
      </w:pPr>
      <w:r>
        <w:t xml:space="preserve">Naples hosts significant facilities related to the European Space Agency (ESA) and Leonardo S.p.A Software engineers are crucial here developing flight control systems simulation tools satellite imagery processing algorithms and secure communication protocols. This sector demands high precision reliability and often involves complex mathematical modeling.</w:t>
      </w:r>
    </w:p>
    <w:bookmarkEnd w:id="23"/>
    <w:bookmarkStart w:id="24" w:name="biomedical-engineering"/>
    <w:p>
      <w:pPr>
        <w:pStyle w:val="Heading3"/>
      </w:pPr>
      <w:r>
        <w:t xml:space="preserve">3.2 Biomedical Engineering</w:t>
      </w:r>
    </w:p>
    <w:p>
      <w:pPr>
        <w:pStyle w:val="FirstParagraph"/>
      </w:pPr>
      <w:r>
        <w:t xml:space="preserve">Italy is a leader in biomedical innovation.Naples contributes significantly through research hospitals tech startups and partnerships with international health organizations.Sofware engineers here develop electronic medical records systems diagnostic imaging software telemedicine platforms and AI-driven predictive analytics for patient care.</w:t>
      </w:r>
    </w:p>
    <w:bookmarkEnd w:id="24"/>
    <w:bookmarkStart w:id="25" w:name="cultural-heritage-digitization"/>
    <w:p>
      <w:pPr>
        <w:pStyle w:val="Heading3"/>
      </w:pPr>
      <w:r>
        <w:t xml:space="preserve">3.3 Cultural Heritage Digitization</w:t>
      </w:r>
    </w:p>
    <w:p>
      <w:pPr>
        <w:pStyle w:val="FirstParagraph"/>
      </w:pPr>
      <w:r>
        <w:t xml:space="preserve">Uniquely to Naples being the gateway to Pompeii Herculaneum Mount Vesuvius and countless archaeological sites there is a niche but growing demand for engineers specializing in digital preservation. Techniques include 3D scanning virtual reality reconstructions augmented reality tours and database management for museum artifacts.This blends technical skill with cultural stewardship.</w:t>
      </w:r>
    </w:p>
    <w:bookmarkEnd w:id="25"/>
    <w:bookmarkStart w:id="26" w:name="startup-ecosystem"/>
    <w:p>
      <w:pPr>
        <w:pStyle w:val="Heading3"/>
      </w:pPr>
      <w:r>
        <w:t xml:space="preserve">3.4 Startup Ecosystem</w:t>
      </w:r>
    </w:p>
    <w:p>
      <w:pPr>
        <w:pStyle w:val="FirstParagraph"/>
      </w:pPr>
      <w:r>
        <w:t xml:space="preserve">The rise of co-working spaces like N11 Accelerator and various incubators supported by the Campania Region government has spurred a vibrant startup scene.Sofware engineers are hired to build MVPs (Minimum Viable Products) scale applications and implement agile methodologies.Startups often offer equity stakes alongside salaries attracting entrepreneurial-minded engineers.</w:t>
      </w:r>
    </w:p>
    <w:bookmarkEnd w:id="26"/>
    <w:bookmarkEnd w:id="27"/>
    <w:bookmarkStart w:id="28" w:name="X5392d41f185b3f351441167911ef007d92a3dfb"/>
    <w:p>
      <w:pPr>
        <w:pStyle w:val="Heading2"/>
      </w:pPr>
      <w:r>
        <w:t xml:space="preserve">4. Challenges Facing Software Engineers in Naples</w:t>
      </w:r>
    </w:p>
    <w:p>
      <w:pPr>
        <w:pStyle w:val="FirstParagraph"/>
      </w:pPr>
      <w:r>
        <w:t xml:space="preserve">Despite promising growth several challenges persist:</w:t>
      </w:r>
    </w:p>
    <w:p>
      <w:pPr>
        <w:numPr>
          <w:ilvl w:val="0"/>
          <w:numId w:val="1002"/>
        </w:numPr>
        <w:pStyle w:val="Compact"/>
      </w:pPr>
      <w:r>
        <w:rPr>
          <w:bCs/>
          <w:b/>
        </w:rPr>
        <w:t xml:space="preserve">Bureaucracy:</w:t>
      </w:r>
    </w:p>
    <w:p>
      <w:pPr>
        <w:numPr>
          <w:ilvl w:val="0"/>
          <w:numId w:val="1002"/>
        </w:numPr>
        <w:pStyle w:val="Compact"/>
      </w:pPr>
      <w:r>
        <w:rPr>
          <w:bCs/>
          <w:b/>
        </w:rPr>
        <w:t xml:space="preserve">Talent Retention:</w:t>
      </w:r>
    </w:p>
    <w:p>
      <w:pPr>
        <w:numPr>
          <w:ilvl w:val="0"/>
          <w:numId w:val="1002"/>
        </w:numPr>
        <w:pStyle w:val="Compact"/>
      </w:pPr>
      <w:r>
        <w:rPr>
          <w:bCs/>
          <w:b/>
        </w:rPr>
        <w:t xml:space="preserve">Infrastructure Inconsistencies:</w:t>
      </w:r>
    </w:p>
    <w:p>
      <w:pPr>
        <w:numPr>
          <w:ilvl w:val="0"/>
          <w:numId w:val="1002"/>
        </w:numPr>
        <w:pStyle w:val="Compact"/>
      </w:pPr>
      <w:r>
        <w:rPr>
          <w:bCs/>
          <w:b/>
        </w:rPr>
        <w:t xml:space="preserve">Salary Disparity:</w:t>
      </w:r>
      <w:r>
        <w:t xml:space="preserve"> </w:t>
      </w:r>
      <w:r>
        <w:t xml:space="preserve">Average salaries for software engineers in southern Italy remain lower than those in northern Italy or Western Europe which impacts quality-of-life perceptions and negotiation leverage.</w:t>
      </w:r>
    </w:p>
    <w:bookmarkEnd w:id="28"/>
    <w:bookmarkStart w:id="29" w:name="opportunities-and-future-outlook"/>
    <w:p>
      <w:pPr>
        <w:pStyle w:val="Heading2"/>
      </w:pPr>
      <w:r>
        <w:t xml:space="preserve">5. Opportunities and Future Outlook</w:t>
      </w:r>
    </w:p>
    <w:p>
      <w:pPr>
        <w:pStyle w:val="FirstParagraph"/>
      </w:pPr>
      <w:r>
        <w:t xml:space="preserve">Numerous opportunities mitigate these challenges:</w:t>
      </w:r>
    </w:p>
    <w:p>
      <w:pPr>
        <w:numPr>
          <w:ilvl w:val="0"/>
          <w:numId w:val="1003"/>
        </w:numPr>
        <w:pStyle w:val="Compact"/>
      </w:pPr>
      <w:r>
        <w:rPr>
          <w:bCs/>
          <w:b/>
        </w:rPr>
        <w:t xml:space="preserve">European Funding:</w:t>
      </w:r>
    </w:p>
    <w:p>
      <w:pPr>
        <w:numPr>
          <w:ilvl w:val="0"/>
          <w:numId w:val="1003"/>
        </w:numPr>
        <w:pStyle w:val="Compact"/>
      </w:pPr>
      <w:r>
        <w:rPr>
          <w:bCs/>
          <w:b/>
        </w:rPr>
        <w:t xml:space="preserve">Remote Work Global Connectivity:</w:t>
      </w:r>
    </w:p>
    <w:p>
      <w:pPr>
        <w:numPr>
          <w:ilvl w:val="0"/>
          <w:numId w:val="1003"/>
        </w:numPr>
        <w:pStyle w:val="Compact"/>
      </w:pPr>
      <w:r>
        <w:rPr>
          <w:bCs/>
          <w:b/>
        </w:rPr>
        <w:t xml:space="preserve">Government Incentives:</w:t>
      </w:r>
      <w:r>
        <w:t xml:space="preserve"> </w:t>
      </w:r>
      <w:r>
        <w:t xml:space="preserve">The Italian government offers tax breaks hiring incentives for companies establishing R&amp;D centers in the Mezzogiorno (Southern Italy). This attracts multinational corporations setting up satellite offices in Naples creating stable employment.</w:t>
      </w:r>
    </w:p>
    <w:p>
      <w:pPr>
        <w:numPr>
          <w:ilvl w:val="0"/>
          <w:numId w:val="1003"/>
        </w:numPr>
        <w:pStyle w:val="Compact"/>
      </w:pPr>
      <w:r>
        <w:rPr>
          <w:bCs/>
          <w:b/>
        </w:rPr>
        <w:t xml:space="preserve">Cultural Appeal:</w:t>
      </w:r>
      <w:r>
        <w:t xml:space="preserve"> </w:t>
      </w:r>
      <w:r>
        <w:t xml:space="preserve">The quality of life high culinary standards historical richness and proximity to natural beauty make Naples an attractive destination for digital nomads expats and returning Italians bringing diverse perspectives into the local tech scene.</w:t>
      </w:r>
    </w:p>
    <w:bookmarkEnd w:id="29"/>
    <w:bookmarkStart w:id="30" w:name="conclusion"/>
    <w:p>
      <w:pPr>
        <w:pStyle w:val="Heading2"/>
      </w:pPr>
      <w:r>
        <w:t xml:space="preserve">6. Conclusion</w:t>
      </w:r>
    </w:p>
    <w:p>
      <w:pPr>
        <w:pStyle w:val="FirstParagraph"/>
      </w:pPr>
      <w:r>
        <w:t xml:space="preserve">The role of the software engineer in Italy Naples is evolving from a specialized technical function to a cornerstone of regional economic development.With strong academic foundations diversifying industry applications ranging from aerospace to digital heritage preservation and supportive policy frameworks the future appears bright.However addressing brain drain infrastructure gaps and salary disparities requires concerted effort from policymakers educational institutions private sector leaders and communities themselves.By leveraging unique local strengths such as cultural heritage tourism potential strategic geographic location within the Mediterranean basin Naples can position itself not merely as an alternative but as a competitive global hub for software engineering talent. Investing in this sector today ensures sustainable innovation prosperity cultural preservation and social mobility for generations to come.</w:t>
      </w:r>
    </w:p>
    <w:bookmarkEnd w:id="30"/>
    <w:bookmarkStart w:id="31" w:name="references-illustrative"/>
    <w:p>
      <w:pPr>
        <w:pStyle w:val="Heading2"/>
      </w:pPr>
      <w:r>
        <w:t xml:space="preserve">7. References (Illustrative)</w:t>
      </w:r>
    </w:p>
    <w:p>
      <w:pPr>
        <w:numPr>
          <w:ilvl w:val="0"/>
          <w:numId w:val="1004"/>
        </w:numPr>
        <w:pStyle w:val="Compact"/>
      </w:pPr>
      <w:r>
        <w:t xml:space="preserve">European Commission: Digital Economy and Society Index (DESI) Reports on Italy.</w:t>
      </w:r>
    </w:p>
    <w:p>
      <w:pPr>
        <w:numPr>
          <w:ilvl w:val="0"/>
          <w:numId w:val="1004"/>
        </w:numPr>
        <w:pStyle w:val="Compact"/>
      </w:pPr>
      <w:r>
        <w:t xml:space="preserve">Istat (Italian National Institute of Statistics): Labour Market Trends in Campania Region 2020-2023.</w:t>
      </w:r>
    </w:p>
    <w:p>
      <w:pPr>
        <w:pStyle w:val="FirstParagraph"/>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Software Engineer in Italy Naples</dc:title>
  <dc:creator/>
  <dc:language>en</dc:language>
  <cp:keywords/>
  <dcterms:created xsi:type="dcterms:W3CDTF">2026-07-29T02:20:35Z</dcterms:created>
  <dcterms:modified xsi:type="dcterms:W3CDTF">2026-07-29T02:20:35Z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