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Japan</w:t>
      </w:r>
      <w:r>
        <w:t xml:space="preserve"> </w:t>
      </w:r>
      <w:r>
        <w:t xml:space="preserve">Tokyo</w:t>
      </w:r>
    </w:p>
    <w:bookmarkStart w:id="31" w:name="X58d6b2523b1c2669f06356c27320ff45a99ad8f"/>
    <w:p>
      <w:pPr>
        <w:pStyle w:val="Heading1"/>
      </w:pPr>
      <w:r>
        <w:t xml:space="preserve">The Role and Evolution of the Software Engineer in Japan Tokyo</w:t>
      </w:r>
    </w:p>
    <w:p>
      <w:pPr>
        <w:pStyle w:val="FirstParagraph"/>
      </w:pPr>
      <w:r>
        <w:rPr>
          <w:bCs/>
          <w:b/>
          <w:iCs/>
          <w:i/>
          <w:bCs/>
          <w:b/>
        </w:rPr>
        <w:t xml:space="preserve">About:</w:t>
      </w:r>
      <w:r>
        <w:br/>
      </w:r>
      <w:r>
        <w:t xml:space="preserve">This term paper explores the multifaceted role, challenges, and opportunities facing a</w:t>
      </w:r>
      <w:r>
        <w:t xml:space="preserve"> </w:t>
      </w:r>
      <w:r>
        <w:t xml:space="preserve">Software Engineer</w:t>
      </w:r>
      <w:r>
        <w:t xml:space="preserve"> </w:t>
      </w:r>
      <w:r>
        <w:t xml:space="preserve">within the unique socio-technical ecosystem of</w:t>
      </w:r>
      <w:r>
        <w:t xml:space="preserve"> </w:t>
      </w:r>
      <w:r>
        <w:t xml:space="preserve">Japan Tokyo</w:t>
      </w:r>
      <w:r>
        <w:t xml:space="preserve">. It examines how traditional Japanese corporate culture intersects with modern agile development methodologies, analyzing the shift from legacy systems to cloud-native architectures. Furthermore, it highlights the critical importance of linguistic and cultural adaptation for professionals operating in this dynamic global hub.</w:t>
      </w:r>
    </w:p>
    <w:bookmarkStart w:id="20" w:name="introduction"/>
    <w:p>
      <w:pPr>
        <w:pStyle w:val="Heading2"/>
      </w:pPr>
      <w:r>
        <w:t xml:space="preserve">1. Introduction</w:t>
      </w:r>
    </w:p>
    <w:p>
      <w:pPr>
        <w:pStyle w:val="FirstParagraph"/>
      </w:pPr>
      <w:r>
        <w:t xml:space="preserve">In the twenty-first century, technology serves as the backbone of global economic stability and innovation. Nowhere is this more evident than in</w:t>
      </w:r>
      <w:r>
        <w:t xml:space="preserve"> </w:t>
      </w:r>
      <w:r>
        <w:t xml:space="preserve">Japan Tokyo</w:t>
      </w:r>
      <w:r>
        <w:t xml:space="preserve">, a city that stands at the crossroads of cutting-edge innovation and deep-rooted tradition. For any professional aspiring to become a successful</w:t>
      </w:r>
      <w:r>
        <w:t xml:space="preserve"> </w:t>
      </w:r>
      <w:r>
        <w:t xml:space="preserve">Software Engineer</w:t>
      </w:r>
      <w:r>
        <w:t xml:space="preserve"> </w:t>
      </w:r>
      <w:r>
        <w:t xml:space="preserve">in this region, understanding the local context is just as critical as mastering code syntax or algorithmic logic. Tokyo has emerged as one of Asia’s premier technology hubs, hosting headquarters for multinational tech giants alongside a vibrant startup ecosystem. However, working here requires navigating a distinct set of professional norms that differ significantly from Western counterparts.</w:t>
      </w:r>
    </w:p>
    <w:p>
      <w:pPr>
        <w:pStyle w:val="BodyText"/>
      </w:pPr>
      <w:r>
        <w:t xml:space="preserve">This paper aims to provide a comprehensive overview of the current landscape for software development in Tokyo. It will delve into the specific technical demands, the cultural expectations inherent in Japanese corporate environments, and the evolving nature of engineering roles. By focusing on these elements, we can better understand how a</w:t>
      </w:r>
      <w:r>
        <w:t xml:space="preserve"> </w:t>
      </w:r>
      <w:r>
        <w:t xml:space="preserve">Software Engineer</w:t>
      </w:r>
      <w:r>
        <w:t xml:space="preserve"> </w:t>
      </w:r>
      <w:r>
        <w:t xml:space="preserve">can thrive in</w:t>
      </w:r>
      <w:r>
        <w:t xml:space="preserve"> </w:t>
      </w:r>
      <w:r>
        <w:t xml:space="preserve">Japan Tokyo</w:t>
      </w:r>
      <w:r>
        <w:t xml:space="preserve">.</w:t>
      </w:r>
    </w:p>
    <w:bookmarkEnd w:id="20"/>
    <w:bookmarkStart w:id="23" w:name="X8065ea49fd6c233b4f90dec8f637e280c45f2ec"/>
    <w:p>
      <w:pPr>
        <w:pStyle w:val="Heading2"/>
      </w:pPr>
      <w:r>
        <w:t xml:space="preserve">2. The Cultural Context of Engineering in Japan Tokyo</w:t>
      </w:r>
    </w:p>
    <w:bookmarkStart w:id="21" w:name="harmony-and-consensus-wa"/>
    <w:p>
      <w:pPr>
        <w:pStyle w:val="Heading3"/>
      </w:pPr>
      <w:r>
        <w:t xml:space="preserve">2.1 Harmony and Consensus (Wa)</w:t>
      </w:r>
    </w:p>
    <w:p>
      <w:pPr>
        <w:pStyle w:val="FirstParagraph"/>
      </w:pPr>
      <w:r>
        <w:t xml:space="preserve">At the heart of Japanese business culture lies the concept of "Wa" or harmony. For a</w:t>
      </w:r>
      <w:r>
        <w:t xml:space="preserve"> </w:t>
      </w:r>
      <w:r>
        <w:t xml:space="preserve">Software Engineer</w:t>
      </w:r>
      <w:r>
        <w:t xml:space="preserve">, this often translates into a consensus-driven decision-making process. Unlike some Western agile teams that prioritize rapid iteration and individual autonomy, teams in</w:t>
      </w:r>
      <w:r>
        <w:t xml:space="preserve"> </w:t>
      </w:r>
      <w:r>
        <w:t xml:space="preserve">Japan Tokyo</w:t>
      </w:r>
      <w:r>
        <w:t xml:space="preserve"> </w:t>
      </w:r>
      <w:r>
        <w:t xml:space="preserve">may spend considerable time ensuring all stakeholders are aligned before writing a single line of code. This approach, often referred to as "Nemawashi," involves laying the groundwork for decisions through informal discussions. While this can slow down initial velocity, it often results in highly cohesive implementation phases with fewer conflicts later on.</w:t>
      </w:r>
    </w:p>
    <w:bookmarkEnd w:id="21"/>
    <w:bookmarkStart w:id="22" w:name="precision-and-kaizen"/>
    <w:p>
      <w:pPr>
        <w:pStyle w:val="Heading3"/>
      </w:pPr>
      <w:r>
        <w:t xml:space="preserve">2.2 Precision and Kaizen</w:t>
      </w:r>
    </w:p>
    <w:p>
      <w:pPr>
        <w:pStyle w:val="FirstParagraph"/>
      </w:pPr>
      <w:r>
        <w:t xml:space="preserve">Another defining characteristic of engineering in Japan is the commitment to "Kaizen," or continuous improvement. A</w:t>
      </w:r>
      <w:r>
        <w:t xml:space="preserve"> </w:t>
      </w:r>
      <w:r>
        <w:t xml:space="preserve">Software Engineer</w:t>
      </w:r>
      <w:r>
        <w:t xml:space="preserve"> </w:t>
      </w:r>
      <w:r>
        <w:t xml:space="preserve">in Tokyo is expected not only to deliver functional software but also to actively seek ways to refine code quality, optimize performance, and enhance user experience incrementally over time. This mindset aligns well with the rigorous testing cultures prevalent in Japanese manufacturing sectors, which have increasingly influenced the IT industry. Attention to detail is paramount; bugs are often viewed as significant failures of process rather than inevitable occurrences.</w:t>
      </w:r>
    </w:p>
    <w:bookmarkEnd w:id="22"/>
    <w:bookmarkEnd w:id="23"/>
    <w:bookmarkStart w:id="25" w:name="technical-landscape-and-legacy-systems"/>
    <w:p>
      <w:pPr>
        <w:pStyle w:val="Heading2"/>
      </w:pPr>
      <w:r>
        <w:t xml:space="preserve">3. Technical Landscape and Legacy Systems</w:t>
      </w:r>
    </w:p>
    <w:p>
      <w:pPr>
        <w:pStyle w:val="FirstParagraph"/>
      </w:pPr>
      <w:r>
        <w:t xml:space="preserve">One of the most distinctive features of the software market in</w:t>
      </w:r>
      <w:r>
        <w:t xml:space="preserve"> </w:t>
      </w:r>
      <w:r>
        <w:t xml:space="preserve">Japan Tokyo</w:t>
      </w:r>
      <w:r>
        <w:t xml:space="preserve"> </w:t>
      </w:r>
      <w:r>
        <w:t xml:space="preserve">is its reliance on legacy systems. Decades ago, during Japan’s rapid economic growth, many financial institutions and government bodies adopted COBOL and other outdated languages. Today, a significant portion of the workload for a</w:t>
      </w:r>
      <w:r>
        <w:t xml:space="preserve"> </w:t>
      </w:r>
      <w:r>
        <w:t xml:space="preserve">Software Engineer</w:t>
      </w:r>
      <w:r>
        <w:t xml:space="preserve"> </w:t>
      </w:r>
      <w:r>
        <w:t xml:space="preserve">involves maintaining, refactoring, or slowly migrating these legacy systems to modern cloud-native architectures.</w:t>
      </w:r>
    </w:p>
    <w:bookmarkStart w:id="24" w:name="the-modern-shift"/>
    <w:p>
      <w:pPr>
        <w:pStyle w:val="Heading3"/>
      </w:pPr>
      <w:r>
        <w:t xml:space="preserve">3.1 The Modern Shift</w:t>
      </w:r>
    </w:p>
    <w:p>
      <w:pPr>
        <w:pStyle w:val="FirstParagraph"/>
      </w:pPr>
      <w:r>
        <w:t xml:space="preserve">However, the tide is turning. Major tech companies such as Mercari, PayPay, and Rakuten have pioneered agile transformations in Tokyo. These organizations are driving demand for engineers skilled in Python, Go, Rust, and React. Consequently, a modern</w:t>
      </w:r>
      <w:r>
        <w:t xml:space="preserve"> </w:t>
      </w:r>
      <w:r>
        <w:t xml:space="preserve">Software Engineer</w:t>
      </w:r>
      <w:r>
        <w:t xml:space="preserve"> </w:t>
      </w:r>
      <w:r>
        <w:t xml:space="preserve">in</w:t>
      </w:r>
      <w:r>
        <w:t xml:space="preserve"> </w:t>
      </w:r>
      <w:r>
        <w:t xml:space="preserve">Japan Tokyo</w:t>
      </w:r>
      <w:r>
        <w:t xml:space="preserve"> </w:t>
      </w:r>
      <w:r>
        <w:t xml:space="preserve">must be versatile. They must possess the patience to understand complex legacy codebases while simultaneously demonstrating proficiency in modern DevOps practices, containerization (Docker/Kubernetes), and cloud services (AWS/Azure/GCP).</w:t>
      </w:r>
    </w:p>
    <w:bookmarkEnd w:id="24"/>
    <w:bookmarkEnd w:id="25"/>
    <w:bookmarkStart w:id="26" w:name="Xd6f33ae2032f0e70a5df299dd18ad4f88dd302c"/>
    <w:p>
      <w:pPr>
        <w:pStyle w:val="Heading2"/>
      </w:pPr>
      <w:r>
        <w:t xml:space="preserve">4. Language Barriers and Global Collaboration</w:t>
      </w:r>
    </w:p>
    <w:p>
      <w:pPr>
        <w:pStyle w:val="FirstParagraph"/>
      </w:pPr>
      <w:r>
        <w:t xml:space="preserve">Perhaps the most significant hurdle for foreign professionals seeking to become a</w:t>
      </w:r>
      <w:r>
        <w:t xml:space="preserve"> </w:t>
      </w:r>
      <w:r>
        <w:t xml:space="preserve">Software Engineer</w:t>
      </w:r>
      <w:r>
        <w:t xml:space="preserve"> </w:t>
      </w:r>
      <w:r>
        <w:t xml:space="preserve">in Tokyo is language. While technical documentation and code are often written in English, daily communication, requirement gathering, and social bonding within teams occur primarily in Japanese. Fluency in Japanese allows an engineer to navigate the nuances of business requirements that are frequently implicit rather than explicit.</w:t>
      </w:r>
    </w:p>
    <w:p>
      <w:pPr>
        <w:pStyle w:val="BodyText"/>
      </w:pPr>
      <w:r>
        <w:t xml:space="preserve">Nevertheless, the landscape is changing. With the Japanese government’s "Work Style Reform" initiatives and a desperate need for foreign talent to address demographic shortages, many companies in</w:t>
      </w:r>
      <w:r>
        <w:t xml:space="preserve"> </w:t>
      </w:r>
      <w:r>
        <w:t xml:space="preserve">Japan Tokyo</w:t>
      </w:r>
      <w:r>
        <w:t xml:space="preserve"> </w:t>
      </w:r>
      <w:r>
        <w:t xml:space="preserve">are becoming more English-friendly. Startups in areas like Shibuya and Roppongi frequently operate with English as the primary corporate language. For a</w:t>
      </w:r>
      <w:r>
        <w:t xml:space="preserve"> </w:t>
      </w:r>
      <w:r>
        <w:t xml:space="preserve">Software Engineer</w:t>
      </w:r>
      <w:r>
        <w:t xml:space="preserve">, this presents a dual opportunity: to work in a global environment while still immersing oneself in the unique cultural fabric of Tokyo.</w:t>
      </w:r>
    </w:p>
    <w:bookmarkEnd w:id="26"/>
    <w:bookmarkStart w:id="27" w:name="career-trajectories-and-opportunities"/>
    <w:p>
      <w:pPr>
        <w:pStyle w:val="Heading2"/>
      </w:pPr>
      <w:r>
        <w:t xml:space="preserve">5. Career Trajectories and Opportunities</w:t>
      </w:r>
    </w:p>
    <w:p>
      <w:pPr>
        <w:pStyle w:val="FirstParagraph"/>
      </w:pPr>
      <w:r>
        <w:t xml:space="preserve">The career path for a</w:t>
      </w:r>
      <w:r>
        <w:t xml:space="preserve"> </w:t>
      </w:r>
      <w:r>
        <w:t xml:space="preserve">Software Engineer</w:t>
      </w:r>
      <w:r>
        <w:t xml:space="preserve"> </w:t>
      </w:r>
      <w:r>
        <w:t xml:space="preserve">in</w:t>
      </w:r>
      <w:r>
        <w:t xml:space="preserve"> </w:t>
      </w:r>
      <w:r>
        <w:t xml:space="preserve">Japan Tokyo</w:t>
      </w:r>
      <w:r>
        <w:t xml:space="preserve"> </w:t>
      </w:r>
      <w:r>
        <w:t xml:space="preserve">has diversified significantly. Traditionally, engineers might stay with one company for their entire career (lifetime employment). While this model is fading, it remains prevalent in large corporations like Sony, Toyota IT, and NTT Data.</w:t>
      </w:r>
    </w:p>
    <w:p>
      <w:pPr>
        <w:pStyle w:val="BodyText"/>
      </w:pPr>
      <w:r>
        <w:t xml:space="preserve">Conversely, the startup scene offers high-risk, high-reward opportunities akin to Silicon Valley. Engineers here often wear multiple hats, wearing roles that span product management and customer support alongside pure coding tasks. Additionally, there is a growing sector of foreign venture companies establishing hubs in Tokyo to serve the Asian market. For these entities, a</w:t>
      </w:r>
      <w:r>
        <w:t xml:space="preserve"> </w:t>
      </w:r>
      <w:r>
        <w:t xml:space="preserve">Software Engineer</w:t>
      </w:r>
      <w:r>
        <w:t xml:space="preserve"> </w:t>
      </w:r>
      <w:r>
        <w:t xml:space="preserve">serves as a bridge between global standards and local Japanese user expectations.</w:t>
      </w:r>
    </w:p>
    <w:bookmarkEnd w:id="27"/>
    <w:bookmarkStart w:id="28" w:name="challenges-facing-the-industry"/>
    <w:p>
      <w:pPr>
        <w:pStyle w:val="Heading2"/>
      </w:pPr>
      <w:r>
        <w:t xml:space="preserve">6. Challenges Facing the Industry</w:t>
      </w:r>
    </w:p>
    <w:p>
      <w:pPr>
        <w:pStyle w:val="FirstParagraph"/>
      </w:pPr>
      <w:r>
        <w:t xml:space="preserve">Despite the opportunities, challenges persist. Long working hours, while officially discouraged by government reforms, remain a cultural norm in many traditional firms. Furthermore, wage disparities can be steep between large corporations and smaller startups or outsourcing firms (SIers). A</w:t>
      </w:r>
      <w:r>
        <w:t xml:space="preserve"> </w:t>
      </w:r>
      <w:r>
        <w:t xml:space="preserve">Software Engineer</w:t>
      </w:r>
      <w:r>
        <w:t xml:space="preserve"> </w:t>
      </w:r>
      <w:r>
        <w:t xml:space="preserve">must carefully evaluate compensation packages that include not just salary, but also work-life balance provisions, remote work options, and professional development budgets.</w:t>
      </w:r>
    </w:p>
    <w:bookmarkEnd w:id="28"/>
    <w:bookmarkStart w:id="29" w:name="conclusion"/>
    <w:p>
      <w:pPr>
        <w:pStyle w:val="Heading2"/>
      </w:pPr>
      <w:r>
        <w:t xml:space="preserve">7. Conclusion</w:t>
      </w:r>
    </w:p>
    <w:p>
      <w:pPr>
        <w:pStyle w:val="FirstParagraph"/>
      </w:pPr>
      <w:r>
        <w:t xml:space="preserve">In conclusion, the role of a</w:t>
      </w:r>
      <w:r>
        <w:t xml:space="preserve"> </w:t>
      </w:r>
      <w:r>
        <w:t xml:space="preserve">Software Engineer</w:t>
      </w:r>
      <w:r>
        <w:t xml:space="preserve"> </w:t>
      </w:r>
      <w:r>
        <w:t xml:space="preserve">in</w:t>
      </w:r>
      <w:r>
        <w:t xml:space="preserve"> </w:t>
      </w:r>
      <w:r>
        <w:t xml:space="preserve">Japan Tokyo</w:t>
      </w:r>
      <w:r>
        <w:t xml:space="preserve"> </w:t>
      </w:r>
      <w:r>
        <w:t xml:space="preserve">is complex, dynamic, and deeply influenced by local culture. It requires a blend of technical excellence in both legacy and modern technologies, along with significant cultural intelligence. The city offers a unique environment where tradition meets innovation. For those willing to adapt to the nuances of Japanese business etiquette while leveraging global tech stacks, Tokyo provides unparalleled career growth.</w:t>
      </w:r>
    </w:p>
    <w:p>
      <w:pPr>
        <w:pStyle w:val="BodyText"/>
      </w:pPr>
      <w:r>
        <w:t xml:space="preserve">As</w:t>
      </w:r>
      <w:r>
        <w:t xml:space="preserve"> </w:t>
      </w:r>
      <w:r>
        <w:t xml:space="preserve">Japan Tokyo</w:t>
      </w:r>
      <w:r>
        <w:t xml:space="preserve"> </w:t>
      </w:r>
      <w:r>
        <w:t xml:space="preserve">continues its digital transformation (Digital Agency establishment), the demand for skilled engineering talent will only increase. The future belongs to engineers who can harmonize global best practices with local sensibilities, ensuring that technology serves society effectively within this vibrant metropolis.</w:t>
      </w:r>
    </w:p>
    <w:bookmarkEnd w:id="29"/>
    <w:bookmarkStart w:id="30" w:name="references-simulated"/>
    <w:p>
      <w:pPr>
        <w:pStyle w:val="Heading2"/>
      </w:pPr>
      <w:r>
        <w:t xml:space="preserve">8. References (Simulated)</w:t>
      </w:r>
    </w:p>
    <w:p>
      <w:pPr>
        <w:numPr>
          <w:ilvl w:val="0"/>
          <w:numId w:val="1001"/>
        </w:numPr>
        <w:pStyle w:val="Compact"/>
      </w:pPr>
      <w:r>
        <w:t xml:space="preserve">Metis Inc. (2023). "Salary and Employment Status of IT Engineers in Japan."</w:t>
      </w:r>
    </w:p>
    <w:p>
      <w:pPr>
        <w:numPr>
          <w:ilvl w:val="0"/>
          <w:numId w:val="1001"/>
        </w:numPr>
        <w:pStyle w:val="Compact"/>
      </w:pPr>
      <w:r>
        <w:t xml:space="preserve">Digital Agency, Government of Japan. (2021). "Basic Policy on Digital Transformation."</w:t>
      </w:r>
    </w:p>
    <w:p>
      <w:pPr>
        <w:numPr>
          <w:ilvl w:val="0"/>
          <w:numId w:val="1001"/>
        </w:numPr>
        <w:pStyle w:val="Compact"/>
      </w:pPr>
      <w:r>
        <w:t xml:space="preserve">Nikkei Asia Tech Reports. (2024). "The Rise of Tokyo’s Startup Ecosystem: A Comparative Analysis."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Software Engineer in Japan Tokyo</dc:title>
  <dc:creator/>
  <dc:language>en</dc:language>
  <cp:keywords/>
  <dcterms:created xsi:type="dcterms:W3CDTF">2026-07-29T10:55:52Z</dcterms:created>
  <dcterms:modified xsi:type="dcterms:W3CDTF">2026-07-29T10:55:52Z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