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Landscape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Kenya</w:t>
      </w:r>
      <w:r>
        <w:t xml:space="preserve"> </w:t>
      </w:r>
      <w:r>
        <w:t xml:space="preserve">Nairobi</w:t>
      </w:r>
    </w:p>
    <w:bookmarkStart w:id="20" w:name="title-page"/>
    <w:p>
      <w:pPr>
        <w:pStyle w:val="Heading1"/>
      </w:pPr>
      <w:r>
        <w:t xml:space="preserve">TITLE PAGE</w:t>
      </w:r>
    </w:p>
    <w:p>
      <w:pPr>
        <w:pStyle w:val="FirstParagraph"/>
      </w:pPr>
      <w:r>
        <w:rPr>
          <w:bCs/>
          <w:b/>
        </w:rPr>
        <w:t xml:space="preserve">Title:</w:t>
      </w:r>
      <w:r>
        <w:br/>
      </w:r>
      <w:r>
        <w:t xml:space="preserve">The Evolving Landscape of the Software Engineer in Kenya Nairobi: Challenges, Opportunities, and Socio-Economic Impact</w:t>
      </w:r>
    </w:p>
    <w:p>
      <w:pPr>
        <w:pStyle w:val="BodyText"/>
      </w:pPr>
      <w:r>
        <w:t xml:space="preserve">Course:Digital Economy and Technology Studies</w:t>
      </w:r>
    </w:p>
    <w:p>
      <w:pPr>
        <w:pStyle w:val="BodyText"/>
      </w:pPr>
      <w:r>
        <w:rPr>
          <w:bCs/>
          <w:b/>
        </w:rPr>
        <w:t xml:space="preserve">Date:</w:t>
      </w:r>
      <w:r>
        <w:t xml:space="preserve"> </w:t>
      </w:r>
      <w:r>
        <w:t xml:space="preserve">May 2024</w:t>
      </w:r>
    </w:p>
    <w:p>
      <w:r>
        <w:pict>
          <v:rect style="width:0;height:1.5pt" o:hralign="center" o:hrstd="t" o:hr="t"/>
        </w:pict>
      </w:r>
    </w:p>
    <w:bookmarkEnd w:id="20"/>
    <w:bookmarkStart w:id="22" w:name="abstract"/>
    <w:p>
      <w:pPr>
        <w:pStyle w:val="Heading1"/>
      </w:pPr>
      <w:bookmarkStart w:id="21" w:name="abstract"/>
      <w:bookmarkEnd w:id="21"/>
      <w:r>
        <w:t xml:space="preserve">Abstract</w:t>
      </w:r>
    </w:p>
    <w:p>
      <w:pPr>
        <w:pStyle w:val="FirstParagraph"/>
      </w:pPr>
      <w:r>
        <w:t xml:space="preserve">This term paper explores the critical role of the Software Engineer within the dynamic technological ecosystem of Kenya Nairobi. As East Africa’s premier hub for innovation, Kenya Nairobi has emerged as a "Silicon Savannah," driven by rapid digital adoption and entrepreneurial spirit. The document analyzes how Software Engineers in this region are not merely coders but pivotal agents of socio-economic transformation. It examines the unique challenges faced by developers, including infrastructure limitations and the digital skills gap, while highlighting opportunities presented by global remote work trends and local fintech innovation. Furthermore, it discusses the educational pipelines required to sustain a robust workforce capable of competing on both regional and international stages. The paper concludes that empowering Software Engineers in Kenya Nairobi is essential for national development strategies aiming for digital sovereignty and economic resilience.</w:t>
      </w:r>
    </w:p>
    <w:bookmarkEnd w:id="22"/>
    <w:bookmarkStart w:id="24" w:name="introduction"/>
    <w:p>
      <w:pPr>
        <w:pStyle w:val="Heading1"/>
      </w:pPr>
      <w:bookmarkStart w:id="23" w:name="introduction"/>
      <w:bookmarkEnd w:id="23"/>
      <w:r>
        <w:t xml:space="preserve">1. Introduction</w:t>
      </w:r>
    </w:p>
    <w:p>
      <w:pPr>
        <w:pStyle w:val="FirstParagraph"/>
      </w:pPr>
      <w:r>
        <w:t xml:space="preserve">In the contemporary global economy, technology is no longer just a supporting industry; it is the backbone of modern commerce, governance, and social interaction. At the center of this digital revolution stands the Software Engineer. In Kenya Nairobi, this profession has transcended its traditional definition to become a catalyst for national development. Kenya Nairobi has earned the moniker "Silicon Savannah" due to its vibrant tech hub culture, particularly centered in areas like Westlands and Industrial Area.</w:t>
      </w:r>
    </w:p>
    <w:p>
      <w:pPr>
        <w:pStyle w:val="BodyText"/>
      </w:pPr>
      <w:r>
        <w:t xml:space="preserve">This term paper aims to provide a comprehensive analysis of the Software Engineer profession within this specific geographical and cultural context. It argues that the identity of a Software Engineer in Kenya Nairobi is shaped by a unique confluence of local constraints and global opportunities. Unlike their counterparts in developed nations, developers here must often be more resourceful, adapting to intermittent infrastructure while leveraging mobile-first solutions to solve indigenous problems.</w:t>
      </w:r>
    </w:p>
    <w:bookmarkEnd w:id="24"/>
    <w:bookmarkStart w:id="28" w:name="X693dbbc6d724dc1381ff3d7fb3320c8fda42e57"/>
    <w:p>
      <w:pPr>
        <w:pStyle w:val="Heading1"/>
      </w:pPr>
      <w:bookmarkStart w:id="25" w:name="role-of-engineer"/>
      <w:bookmarkEnd w:id="25"/>
      <w:r>
        <w:t xml:space="preserve">2. The Role of the Software Engineer in Kenya Nairobi</w:t>
      </w:r>
    </w:p>
    <w:p>
      <w:pPr>
        <w:pStyle w:val="FirstParagraph"/>
      </w:pPr>
      <w:r>
        <w:t xml:space="preserve">The definition of a Software Engineer extends beyond writing code; it encompasses system design, problem-solving, and user-centric development. In Kenya Nairobi, the role is heavily influenced by the market's needs. The region has seen an explosion in Fintech (Financial Technology) applications such as M-Pesa integrations, which require engineers to build secure, scalable payment gateways.</w:t>
      </w:r>
    </w:p>
    <w:bookmarkStart w:id="26" w:name="innovation-and-problem-solving"/>
    <w:p>
      <w:pPr>
        <w:pStyle w:val="Heading2"/>
      </w:pPr>
      <w:r>
        <w:t xml:space="preserve">2.1 Innovation and Problem Solving</w:t>
      </w:r>
    </w:p>
    <w:p>
      <w:pPr>
        <w:pStyle w:val="FirstParagraph"/>
      </w:pPr>
      <w:r>
        <w:t xml:space="preserve">Software Engineers in Kenya Nairobi are tasked with solving local problems using global technology stacks. From agricultural apps that connect farmers directly to markets in rural areas to healthcare platforms facilitating telemedicine, these professionals drive innovation. Their work directly impacts the GDP of the country, contributing significantly to service exports.</w:t>
      </w:r>
    </w:p>
    <w:bookmarkEnd w:id="26"/>
    <w:bookmarkStart w:id="27" w:name="the-remote-work-paradigm"/>
    <w:p>
      <w:pPr>
        <w:pStyle w:val="Heading2"/>
      </w:pPr>
      <w:r>
        <w:t xml:space="preserve">2.2 The Remote Work Paradigm</w:t>
      </w:r>
    </w:p>
    <w:p>
      <w:pPr>
        <w:pStyle w:val="FirstParagraph"/>
      </w:pPr>
      <w:r>
        <w:t xml:space="preserve">A significant shift in the last decade has been the rise of remote work. Many Software Engineers based in Kenya Nairobi now work for international companies, earning in foreign currencies while living locally. This has created a new class of tech-savvy middle class within Nairobi, stimulating local economies through increased spending power and real estate development.</w:t>
      </w:r>
    </w:p>
    <w:bookmarkEnd w:id="27"/>
    <w:bookmarkEnd w:id="28"/>
    <w:bookmarkStart w:id="33" w:name="challenges-facing-software-engineers"/>
    <w:p>
      <w:pPr>
        <w:pStyle w:val="Heading1"/>
      </w:pPr>
      <w:bookmarkStart w:id="29" w:name="challenges"/>
      <w:bookmarkEnd w:id="29"/>
      <w:r>
        <w:t xml:space="preserve">3. Challenges Facing Software Engineers</w:t>
      </w:r>
    </w:p>
    <w:p>
      <w:pPr>
        <w:pStyle w:val="FirstParagraph"/>
      </w:pPr>
      <w:r>
        <w:t xml:space="preserve">Despite the growth, the journey for a Software Engineer in Kenya Nairobi is fraught with challenges that must be addressed to ensure sustainable growth.</w:t>
      </w:r>
    </w:p>
    <w:bookmarkStart w:id="30" w:name="infrastructure-and-connectivity"/>
    <w:p>
      <w:pPr>
        <w:pStyle w:val="Heading2"/>
      </w:pPr>
      <w:r>
        <w:t xml:space="preserve">3.1 Infrastructure and Connectivity</w:t>
      </w:r>
    </w:p>
    <w:p>
      <w:pPr>
        <w:pStyle w:val="FirstParagraph"/>
      </w:pPr>
      <w:r>
        <w:t xml:space="preserve">Sometimes referred to as "dust-to-cloud," the physical reality of working in parts of Nairobi can involve dealing with power outages or inconsistent internet connectivity. While fiber optics have expanded, reliability remains a concern that engineers must architect around, often requiring offline-first capabilities in their applications.</w:t>
      </w:r>
    </w:p>
    <w:bookmarkEnd w:id="30"/>
    <w:bookmarkStart w:id="31" w:name="the-skills-gap-and-education"/>
    <w:p>
      <w:pPr>
        <w:pStyle w:val="Heading2"/>
      </w:pPr>
      <w:r>
        <w:t xml:space="preserve">3.2 The Skills Gap and Education</w:t>
      </w:r>
    </w:p>
    <w:p>
      <w:pPr>
        <w:pStyle w:val="FirstParagraph"/>
      </w:pPr>
      <w:r>
        <w:t xml:space="preserve">The academic curriculum in many Kenyan universities has historically lagged behind the rapid pace of technological change. Consequently, many Software Engineers rely on self-learning through platforms like Coursera, Udemy, or bootcamps such as Andela and Moringa School. Bridging this gap between formal education and industry requirements remains a critical task for policymakers and educational institutions in Kenya Nairobi.</w:t>
      </w:r>
    </w:p>
    <w:bookmarkEnd w:id="31"/>
    <w:bookmarkStart w:id="32" w:name="brain-drain"/>
    <w:p>
      <w:pPr>
        <w:pStyle w:val="Heading2"/>
      </w:pPr>
      <w:r>
        <w:t xml:space="preserve">3.3 Brain Drain</w:t>
      </w:r>
    </w:p>
    <w:p>
      <w:pPr>
        <w:pStyle w:val="FirstParagraph"/>
      </w:pPr>
      <w:r>
        <w:t xml:space="preserve">The allure of higher salaries abroad often leads to the emigration of top-tier talent from Kenya Nairobi. This "brain drain" deprives the local ecosystem of experienced mentors and senior engineers, slowing down knowledge transfer and innovation maturity within the country.</w:t>
      </w:r>
    </w:p>
    <w:bookmarkEnd w:id="32"/>
    <w:bookmarkEnd w:id="33"/>
    <w:bookmarkStart w:id="38" w:name="opportunities-for-growth"/>
    <w:p>
      <w:pPr>
        <w:pStyle w:val="Heading1"/>
      </w:pPr>
      <w:bookmarkStart w:id="34" w:name="opportunities"/>
      <w:bookmarkEnd w:id="34"/>
      <w:r>
        <w:t xml:space="preserve">4. Opportunities for Growth</w:t>
      </w:r>
    </w:p>
    <w:p>
      <w:pPr>
        <w:pStyle w:val="FirstParagraph"/>
      </w:pPr>
      <w:r>
        <w:t xml:space="preserve">The landscape for Software Engineers is not without promise. Kenya Nairobi is positioned to become the next major global tech hub.</w:t>
      </w:r>
    </w:p>
    <w:bookmarkStart w:id="35" w:name="government-support-and-policy"/>
    <w:p>
      <w:pPr>
        <w:pStyle w:val="Heading2"/>
      </w:pPr>
      <w:r>
        <w:t xml:space="preserve">4.1 Government Support and Policy</w:t>
      </w:r>
    </w:p>
    <w:p>
      <w:pPr>
        <w:pStyle w:val="FirstParagraph"/>
      </w:pPr>
      <w:r>
        <w:t xml:space="preserve">The Kenyan government has introduced various initiatives to support the tech sector, including tax exemptions for technology products and special economic zones designed to attract foreign investment in ICT. These policies create a favorable environment for Software Engineers to launch startups.</w:t>
      </w:r>
    </w:p>
    <w:bookmarkEnd w:id="35"/>
    <w:bookmarkStart w:id="36" w:name="X109babb65a83fe8c6df2d5459e9c6f5c97cfddb"/>
    <w:p>
      <w:pPr>
        <w:pStyle w:val="Heading2"/>
      </w:pPr>
      <w:r>
        <w:t xml:space="preserve">4.2 The African Continental Free Trade Area (AfCFTA)</w:t>
      </w:r>
    </w:p>
    <w:p>
      <w:pPr>
        <w:pStyle w:val="FirstParagraph"/>
      </w:pPr>
      <w:r>
        <w:t xml:space="preserve">The AfCFTA opens up markets across the continent. Software Engineers in Kenya Nairobi can develop scalable solutions that serve not just local users but a combined market of over 1 billion people, increasing the potential scale and impact of their work.</w:t>
      </w:r>
    </w:p>
    <w:bookmarkEnd w:id="36"/>
    <w:bookmarkStart w:id="37" w:name="open-source-contribution"/>
    <w:p>
      <w:pPr>
        <w:pStyle w:val="Heading2"/>
      </w:pPr>
      <w:r>
        <w:t xml:space="preserve">4.3 Open Source Contribution</w:t>
      </w:r>
    </w:p>
    <w:p>
      <w:pPr>
        <w:pStyle w:val="FirstParagraph"/>
      </w:pPr>
      <w:r>
        <w:t xml:space="preserve">The global open-source community is welcoming diverse voices. Developers in Kenya Nairobi are increasingly contributing to major projects, gaining international recognition and fostering a sense of belonging in the global tech narrative.</w:t>
      </w:r>
    </w:p>
    <w:bookmarkEnd w:id="37"/>
    <w:bookmarkEnd w:id="38"/>
    <w:bookmarkStart w:id="40" w:name="conclusion"/>
    <w:p>
      <w:pPr>
        <w:pStyle w:val="Heading1"/>
      </w:pPr>
      <w:bookmarkStart w:id="39" w:name="conclusion"/>
      <w:bookmarkEnd w:id="39"/>
      <w:r>
        <w:t xml:space="preserve">5. Conclusion</w:t>
      </w:r>
    </w:p>
    <w:p>
      <w:pPr>
        <w:pStyle w:val="FirstParagraph"/>
      </w:pPr>
      <w:r>
        <w:t xml:space="preserve">In conclusion, the Software Engineer is an indispensable asset to the development trajectory of Kenya Nairobi. They are the architects of a digital future that promises greater efficiency, transparency, and economic inclusion. However, realizing this potential requires a concerted effort from all stakeholders.</w:t>
      </w:r>
    </w:p>
    <w:p>
      <w:pPr>
        <w:pStyle w:val="BodyText"/>
      </w:pPr>
      <w:r>
        <w:t xml:space="preserve">Educational institutions must update curricula to meet industry demands. The government must ensure stable infrastructure and supportive policies. Furthermore, the private sector must invest in continuous learning and mentorship programs to retain talent within Kenya Nairobi. By addressing these challenges, Kenya Nairobi can solidify its status as a leading global hub for technology.</w:t>
      </w:r>
    </w:p>
    <w:p>
      <w:pPr>
        <w:pStyle w:val="BodyText"/>
      </w:pPr>
      <w:r>
        <w:t xml:space="preserve">The story of the Software Engineer in this region is one of resilience and innovation. As they continue to build, code, and create, they are not only transforming their own lives but also reshaping the socio-economic fabric of Kenya Nairobi and Africa at large.</w:t>
      </w:r>
    </w:p>
    <w:bookmarkEnd w:id="40"/>
    <w:bookmarkStart w:id="42" w:name="references"/>
    <w:p>
      <w:pPr>
        <w:pStyle w:val="Heading1"/>
      </w:pPr>
      <w:bookmarkStart w:id="41" w:name="references"/>
      <w:bookmarkEnd w:id="41"/>
      <w:r>
        <w:t xml:space="preserve">6. References</w:t>
      </w:r>
    </w:p>
    <w:p>
      <w:pPr>
        <w:numPr>
          <w:ilvl w:val="0"/>
          <w:numId w:val="1001"/>
        </w:numPr>
        <w:pStyle w:val="Compact"/>
      </w:pPr>
      <w:r>
        <w:t xml:space="preserve">Kenya ICT Authority. (2023). *National ICT Master Plan*. Government of Kenya.</w:t>
      </w:r>
    </w:p>
    <w:p>
      <w:pPr>
        <w:numPr>
          <w:ilvl w:val="0"/>
          <w:numId w:val="1001"/>
        </w:numPr>
        <w:pStyle w:val="Compact"/>
      </w:pPr>
      <w:r>
        <w:t xml:space="preserve">Guttmann, N., &amp; Muturi, W. (2019). *The Silicon Savannah: How Kenya Became Africa's Tech Hub*. Journal of African Business.</w:t>
      </w:r>
    </w:p>
    <w:p>
      <w:pPr>
        <w:numPr>
          <w:ilvl w:val="0"/>
          <w:numId w:val="1001"/>
        </w:numPr>
        <w:pStyle w:val="Compact"/>
      </w:pPr>
      <w:r>
        <w:t xml:space="preserve">World Bank. (2022). *Digital Economy for Africa Initiative*. Washington DC: World Bank Group.</w:t>
      </w:r>
    </w:p>
    <w:p>
      <w:pPr>
        <w:numPr>
          <w:ilvl w:val="0"/>
          <w:numId w:val="1001"/>
        </w:numPr>
        <w:pStyle w:val="Compact"/>
      </w:pPr>
      <w:r>
        <w:t xml:space="preserve">Moringa School. (2021). *State of Software Engineering Education in Nairobi*. Internal Report.</w:t>
      </w:r>
    </w:p>
    <w:bookmarkEnd w:id="4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Landscape of the Software Engineer in Kenya Nairobi</dc:title>
  <dc:creator/>
  <dc:language>en</dc:language>
  <cp:keywords/>
  <dcterms:created xsi:type="dcterms:W3CDTF">2026-07-29T09:07:36Z</dcterms:created>
  <dcterms:modified xsi:type="dcterms:W3CDTF">2026-07-29T09:07:36Z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