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9" w:name="X5776983c9621f9a9413e75034e2ddcfe4a38b76"/>
    <w:p>
      <w:pPr>
        <w:pStyle w:val="Heading1"/>
      </w:pPr>
      <w:r>
        <w:t xml:space="preserve">The Strategic Importance of the Software Engineer in Pakistan Karachi's Digital Economy</w:t>
      </w:r>
    </w:p>
    <w:p>
      <w:pPr>
        <w:pStyle w:val="FirstParagraph"/>
      </w:pPr>
      <w:r>
        <w:br/>
      </w:r>
    </w:p>
    <w:p>
      <w:pPr>
        <w:pStyle w:val="BodyText"/>
      </w:pPr>
      <w:r>
        <w:rPr>
          <w:bCs/>
          <w:b/>
        </w:rPr>
        <w:t xml:space="preserve">Date:</w:t>
      </w:r>
      <w:r>
        <w:t xml:space="preserve"> </w:t>
      </w:r>
      <w:r>
        <w:t xml:space="preserve">May 24, 2024</w:t>
      </w:r>
      <w:r>
        <w:br/>
      </w:r>
      <w:r>
        <w:rPr>
          <w:bCs/>
          <w:b/>
        </w:rPr>
        <w:t xml:space="preserve">Subject:</w:t>
      </w:r>
    </w:p>
    <w:bookmarkStart w:id="20" w:name="i.-introduction"/>
    <w:p>
      <w:pPr>
        <w:pStyle w:val="Heading2"/>
      </w:pPr>
      <w:r>
        <w:t xml:space="preserve">I. Introduction</w:t>
      </w:r>
    </w:p>
    <w:p>
      <w:pPr>
        <w:pStyle w:val="FirstParagraph"/>
      </w:pPr>
      <w:r>
        <w:t xml:space="preserve">The rapid acceleration of the global digital economy has positioned Information Technology (IT) as a primary driver for economic growth in developing nations. Within this context, Pakistan Karachi emerges not merely as the commercial hub of Pakistan but as a burgeoning center for software development and technological innovation. At the heart of this transformation is the role of the Software Engineer. This term paper explores how Software Engineers contribute to industrial stability and growth within Pakistan Karachi, addressing key challenges such as infrastructure resilience and international competitiveness.</w:t>
      </w:r>
    </w:p>
    <w:bookmarkEnd w:id="20"/>
    <w:bookmarkStart w:id="21" w:name="X332b28f9f2454739481beb2206c52cec1b5e3c3"/>
    <w:p>
      <w:pPr>
        <w:pStyle w:val="Heading2"/>
      </w:pPr>
      <w:r>
        <w:t xml:space="preserve">II. The Economic Landscape of Pakistan Karachi</w:t>
      </w:r>
    </w:p>
    <w:p>
      <w:pPr>
        <w:pStyle w:val="FirstParagraph"/>
      </w:pPr>
      <w:r>
        <w:t xml:space="preserve">Pakistan Karachi has long been recognized for its port activities and industrial base. However, over the last decade, there has been a significant shift toward knowledge-based industries. With one of the largest youth populations in South Asia, Pakistan Karachi is uniquely positioned to leverage human capital. The city now hosts numerous offshore software companies and local tech startups that serve both domestic needs and global markets.</w:t>
      </w:r>
    </w:p>
    <w:p>
      <w:pPr>
        <w:pStyle w:val="BodyText"/>
      </w:pPr>
      <w:r>
        <w:t xml:space="preserve">The rise of the startup ecosystem in Pakistan Karachi has created a high demand for skilled professionals. From fintech applications solving banking issues to agritech platforms supporting farmers, Software Engineers are building solutions to complex local problems while simultaneously generating revenue through exports.</w:t>
      </w:r>
    </w:p>
    <w:bookmarkEnd w:id="21"/>
    <w:bookmarkStart w:id="24" w:name="iii.-role-of-the-software-engineer"/>
    <w:p>
      <w:pPr>
        <w:pStyle w:val="Heading2"/>
      </w:pPr>
      <w:r>
        <w:t xml:space="preserve">III. Role of the Software Engineer</w:t>
      </w:r>
    </w:p>
    <w:p>
      <w:pPr>
        <w:pStyle w:val="FirstParagraph"/>
      </w:pPr>
      <w:r>
        <w:t xml:space="preserve">In Pakistan Karachi, the role of a Software Engineer extends far beyond writing code. These professionals act as digital architects who bridge the gap between traditional industries and modern technology.</w:t>
      </w:r>
    </w:p>
    <w:bookmarkStart w:id="22" w:name="a.-innovation-and-problem-solving"/>
    <w:p>
      <w:pPr>
        <w:pStyle w:val="Heading3"/>
      </w:pPr>
      <w:r>
        <w:t xml:space="preserve">A. Innovation and Problem Solving</w:t>
      </w:r>
    </w:p>
    <w:p>
      <w:pPr>
        <w:pStyle w:val="FirstParagraph"/>
      </w:pPr>
      <w:r>
        <w:t xml:space="preserve">Software Engineers in Pakistan Karachi are tasked with developing scalable software solutions that can handle varying demands, from low-bandwidth environments typical of rural areas to high-speed urban networks. Their ability to innovate directly impacts sectors such as healthcare, education, and logistics.</w:t>
      </w:r>
    </w:p>
    <w:bookmarkEnd w:id="22"/>
    <w:bookmarkStart w:id="23" w:name="b.-quality-assurance-and-reliability"/>
    <w:p>
      <w:pPr>
        <w:pStyle w:val="Heading3"/>
      </w:pPr>
      <w:r>
        <w:t xml:space="preserve">B. Quality Assurance and Reliability</w:t>
      </w:r>
    </w:p>
    <w:p>
      <w:pPr>
        <w:pStyle w:val="FirstParagraph"/>
      </w:pPr>
      <w:r>
        <w:t xml:space="preserve">As Pakistan Karachi integrates more deeply into the global supply chain via digital platforms, ensuring software reliability becomes crucial. Software Engineers implement rigorous testing protocols to ensure that applications remain stable under pressure—a vital requirement for maintaining client trust in international outsourcing.</w:t>
      </w:r>
    </w:p>
    <w:bookmarkEnd w:id="23"/>
    <w:bookmarkEnd w:id="24"/>
    <w:bookmarkStart w:id="25" w:name="X62766e9fca671d124cec4df8ceb85b1b4c6b604"/>
    <w:p>
      <w:pPr>
        <w:pStyle w:val="Heading2"/>
      </w:pPr>
      <w:r>
        <w:t xml:space="preserve">IV. Challenges Facing Software Engineering in Pakistan Karachi</w:t>
      </w:r>
    </w:p>
    <w:p>
      <w:pPr>
        <w:pStyle w:val="FirstParagraph"/>
      </w:pPr>
      <w:r>
        <w:t xml:space="preserve">The journey toward becoming a top-tier tech hub is fraught with challenges specific to the region:</w:t>
      </w:r>
    </w:p>
    <w:p>
      <w:pPr>
        <w:pStyle w:val="BodyText"/>
      </w:pPr>
      <w:r>
        <w:br/>
      </w:r>
    </w:p>
    <w:p>
      <w:pPr>
        <w:numPr>
          <w:ilvl w:val="0"/>
          <w:numId w:val="1001"/>
        </w:numPr>
        <w:pStyle w:val="Compact"/>
      </w:pPr>
      <w:r>
        <w:rPr>
          <w:bCs/>
          <w:b/>
        </w:rPr>
        <w:t xml:space="preserve">Infrastructure Constraints:</w:t>
      </w:r>
      <w:r>
        <w:t xml:space="preserve"> </w:t>
      </w:r>
      <w:r>
        <w:t xml:space="preserve">Intermittent power outages and internet connectivity issues can hinder real-time collaboration, requiring Software Engineers to develop offline-first applications or backup systems.</w:t>
      </w:r>
    </w:p>
    <w:p>
      <w:pPr>
        <w:numPr>
          <w:ilvl w:val="0"/>
          <w:numId w:val="1001"/>
        </w:numPr>
        <w:pStyle w:val="Compact"/>
      </w:pPr>
      <w:r>
        <w:rPr>
          <w:bCs/>
          <w:b/>
        </w:rPr>
        <w:t xml:space="preserve">Educational Gap:</w:t>
      </w:r>
      <w:r>
        <w:t xml:space="preserve"> </w:t>
      </w:r>
      <w:r>
        <w:t xml:space="preserve">While many universities produce graduates, there is often a disconnect between academic curricula and industry needs. This necessitates continuous upskilling programs led by senior engineers in the community.</w:t>
      </w:r>
    </w:p>
    <w:p>
      <w:pPr>
        <w:numPr>
          <w:ilvl w:val="0"/>
          <w:numId w:val="1001"/>
        </w:numPr>
        <w:pStyle w:val="Compact"/>
      </w:pPr>
      <w:r>
        <w:rPr>
          <w:bCs/>
          <w:b/>
        </w:rPr>
        <w:t xml:space="preserve">Talent Retention:</w:t>
      </w:r>
      <w:r>
        <w:t xml:space="preserve"> </w:t>
      </w:r>
      <w:r>
        <w:t xml:space="preserve">Brain drain remains a concern as skilled professionals seek better opportunities abroad. Creating an attractive work environment in Pakistan Karachi requires innovative HR practices supported by tech leadership.</w:t>
      </w:r>
    </w:p>
    <w:p>
      <w:pPr>
        <w:pStyle w:val="FirstParagraph"/>
      </w:pPr>
      <w:r>
        <w:br/>
      </w:r>
    </w:p>
    <w:bookmarkEnd w:id="25"/>
    <w:bookmarkStart w:id="26" w:name="v.-the-path-forward-recommendations"/>
    <w:p>
      <w:pPr>
        <w:pStyle w:val="Heading2"/>
      </w:pPr>
      <w:r>
        <w:t xml:space="preserve">V. The Path Forward: Recommendations</w:t>
      </w:r>
    </w:p>
    <w:p>
      <w:pPr>
        <w:pStyle w:val="FirstParagraph"/>
      </w:pPr>
      <w:r>
        <w:t xml:space="preserve">To maximize the potential of Software Engineers in Pakistan Karachi, several strategic actions are recommended:</w:t>
      </w:r>
    </w:p>
    <w:p>
      <w:pPr>
        <w:pStyle w:val="BodyText"/>
      </w:pPr>
      <w:r>
        <w:br/>
      </w:r>
    </w:p>
    <w:p>
      <w:pPr>
        <w:numPr>
          <w:ilvl w:val="0"/>
          <w:numId w:val="1002"/>
        </w:numPr>
        <w:pStyle w:val="Compact"/>
      </w:pPr>
      <w:r>
        <w:rPr>
          <w:bCs/>
          <w:b/>
        </w:rPr>
        <w:t xml:space="preserve">Public-Private Partnerships:</w:t>
      </w:r>
      <w:r>
        <w:t xml:space="preserve"> </w:t>
      </w:r>
      <w:r>
        <w:t xml:space="preserve">Collaboration between government bodies and private sector firms should focus on improving digital infrastructure, including expanding fiber optic networks across the city.</w:t>
      </w:r>
    </w:p>
    <w:p>
      <w:pPr>
        <w:numPr>
          <w:ilvl w:val="0"/>
          <w:numId w:val="1002"/>
        </w:numPr>
        <w:pStyle w:val="Compact"/>
      </w:pPr>
      <w:r>
        <w:rPr>
          <w:bCs/>
          <w:b/>
        </w:rPr>
        <w:t xml:space="preserve">Educational Reform:</w:t>
      </w:r>
      <w:r>
        <w:t xml:space="preserve"> </w:t>
      </w:r>
      <w:r>
        <w:t xml:space="preserve">Universities in Pakistan Karachi must update their curricula to include practical training modules developed in partnership with local tech companies.</w:t>
      </w:r>
    </w:p>
    <w:p>
      <w:pPr>
        <w:numPr>
          <w:ilvl w:val="0"/>
          <w:numId w:val="1002"/>
        </w:numPr>
        <w:pStyle w:val="Compact"/>
      </w:pPr>
      <w:r>
        <w:rPr>
          <w:bCs/>
          <w:b/>
        </w:rPr>
        <w:t xml:space="preserve">Innovation Hubs:</w:t>
      </w:r>
      <w:r>
        <w:t xml:space="preserve"> </w:t>
      </w:r>
      <w:r>
        <w:t xml:space="preserve">Establishing more innovation hubs and incubators within Pakistan Karachi will provide young Software Engineers with access to mentorship, funding, and networking opportunities.</w:t>
      </w:r>
    </w:p>
    <w:p>
      <w:pPr>
        <w:pStyle w:val="FirstParagraph"/>
      </w:pPr>
      <w:r>
        <w:br/>
      </w:r>
    </w:p>
    <w:bookmarkEnd w:id="26"/>
    <w:bookmarkStart w:id="27" w:name="vi.-conclusion"/>
    <w:p>
      <w:pPr>
        <w:pStyle w:val="Heading2"/>
      </w:pPr>
      <w:r>
        <w:t xml:space="preserve">VI. Conclusion</w:t>
      </w:r>
    </w:p>
    <w:p>
      <w:pPr>
        <w:pStyle w:val="FirstParagraph"/>
      </w:pPr>
      <w:r>
        <w:br/>
      </w:r>
      <w:r>
        <w:t xml:space="preserve">The future of Pakistan Karachi lies heavily in its ability to harness the power of technology. As the backbone of this digital transformation, Software Engineers play a critical role in driving economic stability and global integration. By addressing current challenges through targeted investments in education and infrastructure, Pakistan Karachi can solidify its status as a premier destination for tech talent worldwide.</w:t>
      </w:r>
    </w:p>
    <w:p>
      <w:pPr>
        <w:pStyle w:val="BodyText"/>
      </w:pPr>
      <w:r>
        <w:t xml:space="preserve">In conclusion, empowering the next generation of Software Engineers is essential for sustaining long-term growth. Their contributions not only enhance local productivity but also elevate Pakistan's profile on the global stage as a capable provider of high-quality software solutions.</w:t>
      </w:r>
    </w:p>
    <w:bookmarkEnd w:id="27"/>
    <w:p>
      <w:pPr>
        <w:pStyle w:val="BodyText"/>
      </w:pPr>
      <w:r>
        <w:br/>
      </w:r>
    </w:p>
    <w:bookmarkStart w:id="28" w:name="vii.-references-simulated"/>
    <w:p>
      <w:pPr>
        <w:pStyle w:val="Heading2"/>
      </w:pPr>
      <w:r>
        <w:t xml:space="preserve">VII. References (Simulated)</w:t>
      </w:r>
    </w:p>
    <w:p>
      <w:pPr>
        <w:pStyle w:val="FirstParagraph"/>
      </w:pPr>
      <w:r>
        <w:t xml:space="preserve">- International Telecommunication Union (ITU) Reports on Digital Development in South Asia.</w:t>
      </w:r>
    </w:p>
    <w:p>
      <w:pPr>
        <w:pStyle w:val="BodyText"/>
      </w:pPr>
      <w:r>
        <w:t xml:space="preserve">- Pakistan Software Export Board (PSEB) Annual Economic Survey.</w:t>
      </w:r>
    </w:p>
    <w:p>
      <w:pPr>
        <w:pStyle w:val="BodyText"/>
      </w:pPr>
      <w:r>
        <w:t xml:space="preserve">- World Bank Group Studies on Youth Employment and Technology Adoption in Karachi.</w:t>
      </w:r>
    </w:p>
    <w:bookmarkEnd w:id="28"/>
    <w:p>
      <w:pPr>
        <w:pStyle w:val="BodyText"/>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Software Engineers in Pakistan Karachi</dc:title>
  <dc:creator/>
  <dc:language>en</dc:language>
  <cp:keywords/>
  <dcterms:created xsi:type="dcterms:W3CDTF">2026-07-29T17:11:49Z</dcterms:created>
  <dcterms:modified xsi:type="dcterms:W3CDTF">2026-07-29T17:11:49Z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