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Peru</w:t>
      </w:r>
      <w:r>
        <w:t xml:space="preserve"> </w:t>
      </w:r>
      <w:r>
        <w:t xml:space="preserve">Lima</w:t>
      </w:r>
    </w:p>
    <w:bookmarkStart w:id="27" w:name="X7a7d2002465cb15f148efa07f8c931685a86f4b"/>
    <w:p>
      <w:pPr>
        <w:pStyle w:val="Heading1"/>
      </w:pPr>
      <w:r>
        <w:t xml:space="preserve">The Evolving Role of the Software Engineer in the Technological Ecosystem of Peru Lima</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Institution:</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technology sector has witnessed an unprecedented transformation over the last decade, shifting from localized software development to a globally integrated digital economy. Within this broader context, Peru has emerged as one of the most dynamic economic players in South America, with its capital city, Lima, serving as the primary hub for innovation and digital adoption. This term paper examines the critical role of the</w:t>
      </w:r>
      <w:r>
        <w:t xml:space="preserve"> </w:t>
      </w:r>
      <w:r>
        <w:rPr>
          <w:bCs/>
          <w:b/>
        </w:rPr>
        <w:t xml:space="preserve">Software Engineer</w:t>
      </w:r>
      <w:r>
        <w:t xml:space="preserve"> </w:t>
      </w:r>
      <w:r>
        <w:t xml:space="preserve">within this specific geographical and economic framework. Specifically, it analyzes how a</w:t>
      </w:r>
      <w:r>
        <w:t xml:space="preserve"> </w:t>
      </w:r>
      <w:r>
        <w:rPr>
          <w:bCs/>
          <w:b/>
        </w:rPr>
        <w:t xml:space="preserve">Software Engineer</w:t>
      </w:r>
      <w:r>
        <w:t xml:space="preserve"> </w:t>
      </w:r>
      <w:r>
        <w:t xml:space="preserve">operating in</w:t>
      </w:r>
      <w:r>
        <w:t xml:space="preserve"> </w:t>
      </w:r>
      <w:r>
        <w:rPr>
          <w:bCs/>
          <w:b/>
        </w:rPr>
        <w:t xml:space="preserve">Peru Lima</w:t>
      </w:r>
      <w:r>
        <w:t xml:space="preserve"> </w:t>
      </w:r>
      <w:r>
        <w:t xml:space="preserve">navigates local market demands, contributes to national economic growth through digital transformation, and aligns with international standards to compete in the global talent pool. The central thesis of this document is that the modern</w:t>
      </w:r>
    </w:p>
    <w:p>
      <w:pPr>
        <w:pStyle w:val="BodyText"/>
      </w:pPr>
      <w:r>
        <w:t xml:space="preserve">Software Engineer in</w:t>
      </w:r>
    </w:p>
    <w:p>
      <w:pPr>
        <w:pStyle w:val="BodyText"/>
      </w:pPr>
      <w:r>
        <w:t xml:space="preserve">Peru Lima serves not only as a technical developer but also as a strategic agent of socio-economic modernization, bridging the gap between traditional industries and cutting-edge digital solutions.</w:t>
      </w:r>
    </w:p>
    <w:bookmarkEnd w:id="20"/>
    <w:bookmarkStart w:id="21" w:name="Xe5d95629ad619368b9fed2a5ea2777eed51f281"/>
    <w:p>
      <w:pPr>
        <w:pStyle w:val="Heading2"/>
      </w:pPr>
      <w:r>
        <w:t xml:space="preserve">2. The Socio-Economic Context of Technology in Peru</w:t>
      </w:r>
    </w:p>
    <w:p>
      <w:pPr>
        <w:pStyle w:val="FirstParagraph"/>
      </w:pPr>
      <w:r>
        <w:t xml:space="preserve">To understand the significance of software engineering in this region, one must first appreciate the macroeconomic environment of</w:t>
      </w:r>
    </w:p>
    <w:p>
      <w:pPr>
        <w:pStyle w:val="BodyText"/>
      </w:pPr>
      <w:r>
        <w:t xml:space="preserve">Peru Lima . As the administrative, cultural, and economic center of Peru, Lima hosts more than a third of the nation's population and is home to major financial institutions, multinational corporations, and a burgeoning startup ecosystem. In recent years, Peruvian government initiatives aimed at digital inclusion have accelerated the adoption of cloud computing and enterprise resource planning (ERP) systems across various sectors.</w:t>
      </w:r>
    </w:p>
    <w:p>
      <w:pPr>
        <w:pStyle w:val="BodyText"/>
      </w:pPr>
      <w:r>
        <w:t xml:space="preserve">The banking sector in</w:t>
      </w:r>
    </w:p>
    <w:p>
      <w:pPr>
        <w:pStyle w:val="BodyText"/>
      </w:pPr>
      <w:r>
        <w:t xml:space="preserve">Peru Lima has been particularly aggressive in digital transformation, leading to high demand for robust backend development and cybersecurity measures. Similarly, the retail and logistics industries are increasingly relying on custom software solutions to optimize supply chains. This environment creates a unique landscape for the</w:t>
      </w:r>
    </w:p>
    <w:p>
      <w:pPr>
        <w:pStyle w:val="BodyText"/>
      </w:pPr>
      <w:r>
        <w:t xml:space="preserve">Software Engineer, who must possess not only coding proficiency but also a deep understanding of local business regulations, such as tax compliance via SUNAT (the Peruvian Superintendence of National Tax Service), and financial integration protocols specific to the Latin American market.</w:t>
      </w:r>
    </w:p>
    <w:bookmarkEnd w:id="21"/>
    <w:bookmarkStart w:id="22" w:name="Xb5f5b76d0155a0a82d6ae018816358e72c402a8"/>
    <w:p>
      <w:pPr>
        <w:pStyle w:val="Heading2"/>
      </w:pPr>
      <w:r>
        <w:t xml:space="preserve">3. Technical Competencies and Global Standards</w:t>
      </w:r>
    </w:p>
    <w:p>
      <w:pPr>
        <w:pStyle w:val="FirstParagraph"/>
      </w:pPr>
      <w:r>
        <w:t xml:space="preserve">The role of a</w:t>
      </w:r>
    </w:p>
    <w:p>
      <w:pPr>
        <w:pStyle w:val="BodyText"/>
      </w:pPr>
      <w:r>
        <w:t xml:space="preserve">Software Engineer in today's interconnected world requires adherence to global best practices, regardless of geographic location. In</w:t>
      </w:r>
    </w:p>
    <w:p>
      <w:pPr>
        <w:pStyle w:val="BodyText"/>
      </w:pPr>
      <w:r>
        <w:t xml:space="preserve">Peru Lima, this implies that local engineers are often evaluated on their ability to deliver code that meets international quality standards. Proficiency in languages such as Java, Python, C#, and JavaScript is standard, but the emphasis has shifted towards full-stack development capabilities.</w:t>
      </w:r>
    </w:p>
    <w:p>
      <w:pPr>
        <w:pStyle w:val="BodyText"/>
      </w:pPr>
      <w:r>
        <w:t xml:space="preserve">Furthermore, agile methodologies (Scrum and Kanban) have become ubiquitous in software houses located in districts like San Isidro and Miraflores. The</w:t>
      </w:r>
    </w:p>
    <w:p>
      <w:pPr>
        <w:pStyle w:val="BodyText"/>
      </w:pPr>
      <w:r>
        <w:t xml:space="preserve">Software Engineer is expected to collaborate within cross-functional teams, often engaging with clients or stakeholders from Europe, North America, and Asia due to the trend of nearshoring. This dynamic requires strong soft skills, including English language proficiency (often at a B2/C1 level), cultural adaptability, and effective communication strategies. The</w:t>
      </w:r>
    </w:p>
    <w:p>
      <w:pPr>
        <w:pStyle w:val="BodyText"/>
      </w:pPr>
      <w:r>
        <w:t xml:space="preserve">Software Engineer in</w:t>
      </w:r>
    </w:p>
    <w:p>
      <w:pPr>
        <w:pStyle w:val="BodyText"/>
      </w:pPr>
      <w:r>
        <w:t xml:space="preserve">Peru Lima is thus positioned as a hybrid professional: technically rigorous enough to satisfy global clients while culturally attuned enough to navigate local business etiquette.</w:t>
      </w:r>
    </w:p>
    <w:bookmarkEnd w:id="22"/>
    <w:bookmarkStart w:id="23" w:name="X1d82742ce4011466524202092b7b3885e9beaeb"/>
    <w:p>
      <w:pPr>
        <w:pStyle w:val="Heading2"/>
      </w:pPr>
      <w:r>
        <w:t xml:space="preserve">4. Challenges Facing Software Engineers in Peru Lima</w:t>
      </w:r>
    </w:p>
    <w:p>
      <w:pPr>
        <w:pStyle w:val="FirstParagraph"/>
      </w:pPr>
      <w:r>
        <w:t xml:space="preserve">Despite the growth, several challenges persist. One significant issue is the "brain drain," where top-tier talent from</w:t>
      </w:r>
    </w:p>
    <w:p>
      <w:pPr>
        <w:pStyle w:val="BodyText"/>
      </w:pPr>
      <w:r>
        <w:t xml:space="preserve">Peru Lima seeks opportunities abroad due to perceived limitations in local career progression or compensation structures compared to remote roles for foreign companies. Additionally, there is a disparity between academic curricula and industry needs. While universities in Lima provide a theoretical foundation, many graduates require additional bootcamps or self-study to master modern frameworks like React, Angular, .NET Core, or cloud platforms such as AWS and Azure.</w:t>
      </w:r>
    </w:p>
    <w:p>
      <w:pPr>
        <w:pStyle w:val="BodyText"/>
      </w:pPr>
      <w:r>
        <w:t xml:space="preserve">Infrastructure challenges also play a role. Although internet connectivity has improved significantly in major urban centers of</w:t>
      </w:r>
    </w:p>
    <w:p>
      <w:pPr>
        <w:pStyle w:val="BodyText"/>
      </w:pPr>
      <w:r>
        <w:t xml:space="preserve">Peru Lima, intermittent service in peripheral areas can hinder remote work efficiency. Moreover, the legal framework regarding intellectual property and data protection (Ley de Protección de Datos Personales) is still maturing, requiring</w:t>
      </w:r>
    </w:p>
    <w:p>
      <w:pPr>
        <w:pStyle w:val="BodyText"/>
      </w:pPr>
      <w:r>
        <w:t xml:space="preserve">Software Engineers to stay vigilant about compliance issues that might differ from those encountered in more established tech hubs.</w:t>
      </w:r>
    </w:p>
    <w:bookmarkEnd w:id="23"/>
    <w:bookmarkStart w:id="24" w:name="opportunities-and-future-outlook"/>
    <w:p>
      <w:pPr>
        <w:pStyle w:val="Heading2"/>
      </w:pPr>
      <w:r>
        <w:t xml:space="preserve">5. Opportunities and Future Outlook</w:t>
      </w:r>
    </w:p>
    <w:p>
      <w:pPr>
        <w:pStyle w:val="FirstParagraph"/>
      </w:pPr>
      <w:r>
        <w:t xml:space="preserve">The future for the</w:t>
      </w:r>
    </w:p>
    <w:p>
      <w:pPr>
        <w:pStyle w:val="BodyText"/>
      </w:pPr>
      <w:r>
        <w:t xml:space="preserve">Software Engineer in this region is promising. The rise of fintech startups, many based in Lima, is driving demand for innovative solutions in digital payments, blockchain technology, and mobile banking applications. Additionally, the government's push toward e-government services creates opportunities for public-private partnerships where software engineers can contribute to civic tech projects.</w:t>
      </w:r>
    </w:p>
    <w:p>
      <w:pPr>
        <w:pStyle w:val="BodyText"/>
      </w:pPr>
      <w:r>
        <w:t xml:space="preserve">There is also a growing emphasis on artificial intelligence (AI) and data analytics. As companies in</w:t>
      </w:r>
    </w:p>
    <w:p>
      <w:pPr>
        <w:pStyle w:val="BodyText"/>
      </w:pPr>
      <w:r>
        <w:t xml:space="preserve">Peru Lima seek to leverage big data for decision-making, software engineers who specialize in machine learning algorithms and data engineering will find themselves in high demand. Furthermore, the remote work revolution has opened doors for local engineers to contribute to global projects while residing in Peru, thereby bringing foreign currency into the local economy and raising the standard of living.</w:t>
      </w:r>
    </w:p>
    <w:bookmarkEnd w:id="24"/>
    <w:bookmarkStart w:id="25" w:name="conclusion"/>
    <w:p>
      <w:pPr>
        <w:pStyle w:val="Heading2"/>
      </w:pPr>
      <w:r>
        <w:t xml:space="preserve">6. Conclusion</w:t>
      </w:r>
    </w:p>
    <w:p>
      <w:pPr>
        <w:pStyle w:val="FirstParagraph"/>
      </w:pPr>
      <w:r>
        <w:t xml:space="preserve">In conclusion, the profession of</w:t>
      </w:r>
    </w:p>
    <w:p>
      <w:pPr>
        <w:pStyle w:val="BodyText"/>
      </w:pPr>
      <w:r>
        <w:t xml:space="preserve">Software Engineer has evolved from a purely technical role to a strategic cornerstone of economic development in</w:t>
      </w:r>
    </w:p>
    <w:p>
      <w:pPr>
        <w:pStyle w:val="BodyText"/>
      </w:pPr>
      <w:r>
        <w:t xml:space="preserve">Peru Lima. These professionals are instrumental in driving digital transformation across key industries, enhancing operational efficiency, and fostering innovation. While challenges related to education alignment and infrastructure remain, the trajectory indicates robust growth. For students and professionals alike, understanding the unique intersection of global technical standards with local Peruvian market dynamics is crucial for success.</w:t>
      </w:r>
    </w:p>
    <w:p>
      <w:pPr>
        <w:pStyle w:val="BodyText"/>
      </w:pPr>
      <w:r>
        <w:t xml:space="preserve">The</w:t>
      </w:r>
    </w:p>
    <w:p>
      <w:pPr>
        <w:pStyle w:val="BodyText"/>
      </w:pPr>
      <w:r>
        <w:t xml:space="preserve">Software Engineer in</w:t>
      </w:r>
    </w:p>
    <w:p>
      <w:pPr>
        <w:pStyle w:val="BodyText"/>
      </w:pPr>
      <w:r>
        <w:t xml:space="preserve">Peru Lima is no longer just a coder; they are architects of the digital future. By leveraging their skills to solve local problems while maintaining global competitiveness, they contribute significantly to the nation's technological sovereignty and economic resilience. As Peru continues to integrate into the global digital economy, the importance of nurturing this talent pool through continued education and supportive policy frameworks cannot be overstated.</w:t>
      </w:r>
    </w:p>
    <w:p>
      <w:r>
        <w:pict>
          <v:rect style="width:0;height:1.5pt" o:hralign="center" o:hrstd="t" o:hr="t"/>
        </w:pict>
      </w:r>
    </w:p>
    <w:bookmarkEnd w:id="25"/>
    <w:bookmarkStart w:id="26" w:name="references"/>
    <w:p>
      <w:pPr>
        <w:pStyle w:val="Heading2"/>
      </w:pPr>
      <w:r>
        <w:t xml:space="preserve">7. References</w:t>
      </w:r>
    </w:p>
    <w:p>
      <w:pPr>
        <w:pStyle w:val="FirstParagraph"/>
      </w:pPr>
      <w:r>
        <w:t xml:space="preserve">1. Instituto Nacional de Estadística e Informática (INEI). (2023). *Report on Information and Communication Technologies in Peru*. Lima: INEI.</w:t>
      </w:r>
    </w:p>
    <w:p>
      <w:pPr>
        <w:pStyle w:val="BodyText"/>
      </w:pPr>
      <w:r>
        <w:t xml:space="preserve">2. World Bank Group. (2022). *Digital Economy for Peru: Assessing Opportunities and Barriers*. Washington, DC: World Bank.</w:t>
      </w:r>
    </w:p>
    <w:p>
      <w:pPr>
        <w:pStyle w:val="BodyText"/>
      </w:pPr>
      <w:r>
        <w:t xml:space="preserve">3. Asociación de Empresas de Software del Perú (ASEP). (2023). *Annual Industry Report: Growth Trends in the Peruvian Software Sector*. Lima: ASEP.</w:t>
      </w:r>
    </w:p>
    <w:p>
      <w:pPr>
        <w:pStyle w:val="BodyText"/>
      </w:pPr>
      <w:r>
        <w:t xml:space="preserve">4. Ministerio de Producción del Perú. (2021). *National Strategy for Digital Transformation 2030*. Lima: PROMPERU.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the Technological Ecosystem of Peru Lima</dc:title>
  <dc:creator/>
  <dc:language>en</dc:language>
  <cp:keywords/>
  <dcterms:created xsi:type="dcterms:W3CDTF">2026-07-29T04:35:24Z</dcterms:created>
  <dcterms:modified xsi:type="dcterms:W3CDTF">2026-07-29T04:35:24Z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