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0" w:name="term-paper"/>
    <w:p>
      <w:pPr>
        <w:pStyle w:val="Heading1"/>
      </w:pPr>
      <w:r>
        <w:t xml:space="preserve">Term Paper</w:t>
      </w:r>
    </w:p>
    <w:p>
      <w:pPr>
        <w:pStyle w:val="FirstParagraph"/>
      </w:pPr>
      <w:r>
        <w:rPr>
          <w:bCs/>
          <w:b/>
        </w:rPr>
        <w:t xml:space="preserve">Title:</w:t>
      </w:r>
      <w:r>
        <w:t xml:space="preserve">The Digital Architect of Reconstruction: The Strategic Importance of the Software Engineer in Sudan Khartoum</w:t>
      </w:r>
    </w:p>
    <w:p>
      <w:pPr>
        <w:pStyle w:val="BodyText"/>
      </w:pPr>
      <w:r>
        <w:rPr>
          <w:bCs/>
          <w:b/>
        </w:rPr>
        <w:t xml:space="preserve">Date:</w:t>
      </w:r>
    </w:p>
    <w:p>
      <w:pPr>
        <w:pStyle w:val="BodyText"/>
      </w:pPr>
      <w:r>
        <w:t xml:space="preserve">October 26, 2023</w:t>
      </w:r>
    </w:p>
    <w:bookmarkEnd w:id="20"/>
    <w:bookmarkStart w:id="21" w:name="i.-introduction"/>
    <w:p>
      <w:pPr>
        <w:pStyle w:val="Heading1"/>
      </w:pPr>
      <w:r>
        <w:t xml:space="preserve">I. Introduction</w:t>
      </w:r>
    </w:p>
    <w:p>
      <w:pPr>
        <w:pStyle w:val="FirstParagraph"/>
      </w:pPr>
      <w:r>
        <w:t xml:space="preserve">In the contemporary global landscape, technology serves as the backbone of economic development, governance, and social connectivity. Within this framework,</w:t>
      </w:r>
      <w:r>
        <w:rPr>
          <w:bCs/>
          <w:b/>
        </w:rPr>
        <w:t xml:space="preserve">Software Engineer</w:t>
      </w:r>
      <w:r>
        <w:t xml:space="preserve">s have emerged not merely as programmers but as critical infrastructure builders who design the digital systems that modern societies rely upon. However, the context in which these engineers operate drastically influences their role and impact. This term paper specifically examines the unique position of the</w:t>
      </w:r>
      <w:r>
        <w:t xml:space="preserve"> </w:t>
      </w:r>
      <w:r>
        <w:rPr>
          <w:bCs/>
          <w:b/>
        </w:rPr>
        <w:t xml:space="preserve">Software Engineer</w:t>
      </w:r>
      <w:r>
        <w:t xml:space="preserve"> </w:t>
      </w:r>
      <w:r>
        <w:t xml:space="preserve">within</w:t>
      </w:r>
      <w:r>
        <w:t xml:space="preserve"> </w:t>
      </w:r>
      <w:r>
        <w:rPr>
          <w:bCs/>
          <w:b/>
        </w:rPr>
        <w:t xml:space="preserve">Sudan Khartoum</w:t>
      </w:r>
      <w:r>
        <w:t xml:space="preserve">. As Sudan’s capital and largest city, Khartoum stands at a pivotal historical crossroads. Following significant political transitions and economic challenges, the city is undergoing a necessary digital transformation to rebuild its institutions and foster new economic opportunities. This paper argues that the</w:t>
      </w:r>
      <w:r>
        <w:t xml:space="preserve"> </w:t>
      </w:r>
      <w:r>
        <w:rPr>
          <w:bCs/>
          <w:b/>
        </w:rPr>
        <w:t xml:space="preserve">Software Engineer</w:t>
      </w:r>
      <w:r>
        <w:t xml:space="preserve"> </w:t>
      </w:r>
      <w:r>
        <w:t xml:space="preserve">in</w:t>
      </w:r>
      <w:r>
        <w:t xml:space="preserve"> </w:t>
      </w:r>
      <w:r>
        <w:rPr>
          <w:bCs/>
          <w:b/>
        </w:rPr>
        <w:t xml:space="preserve">Sudan Khartoum</w:t>
      </w:r>
      <w:r>
        <w:t xml:space="preserve"> </w:t>
      </w:r>
      <w:r>
        <w:t xml:space="preserve">plays a dual role: they are both technical problem-solvers addressing immediate infrastructural deficits and strategic agents of national recovery.</w:t>
      </w:r>
    </w:p>
    <w:bookmarkEnd w:id="21"/>
    <w:bookmarkStart w:id="22" w:name="Xe9882079fb5a35ca3879ac24dca4bf460139ffd"/>
    <w:p>
      <w:pPr>
        <w:pStyle w:val="Heading1"/>
      </w:pPr>
      <w:r>
        <w:t xml:space="preserve">II. The Contextual Landscape of Sudan Khartoum</w:t>
      </w:r>
    </w:p>
    <w:p>
      <w:pPr>
        <w:pStyle w:val="FirstParagraph"/>
      </w:pPr>
      <w:r>
        <w:t xml:space="preserve">To understand the specific contributions of a</w:t>
      </w:r>
      <w:r>
        <w:t xml:space="preserve"> </w:t>
      </w:r>
      <w:r>
        <w:rPr>
          <w:bCs/>
          <w:b/>
        </w:rPr>
        <w:t xml:space="preserve">Software Engineer</w:t>
      </w:r>
      <w:r>
        <w:t xml:space="preserve">, one must first appreciate the environment of</w:t>
      </w:r>
      <w:r>
        <w:t xml:space="preserve"> </w:t>
      </w:r>
      <w:r>
        <w:rPr>
          <w:bCs/>
          <w:b/>
        </w:rPr>
        <w:t xml:space="preserve">Sudan Khartoum</w:t>
      </w:r>
      <w:r>
        <w:t xml:space="preserve">. Historically, Khartoum has been a hub for trade, education, and administration. However, recent years have presented profound challenges to this status. Economic instability, including currency fluctuation and inflationary pressures, has strained traditional industries. Furthermore,the recent conflicts that have impacted the region have caused significant disruption to physical infrastructure.</w:t>
      </w:r>
    </w:p>
    <w:p>
      <w:pPr>
        <w:pStyle w:val="BodyText"/>
      </w:pPr>
      <w:r>
        <w:t xml:space="preserve">In response to these physical and economic disruptions, there is a growing recognition among policymakers in</w:t>
      </w:r>
      <w:r>
        <w:t xml:space="preserve"> </w:t>
      </w:r>
      <w:r>
        <w:rPr>
          <w:bCs/>
          <w:b/>
        </w:rPr>
        <w:t xml:space="preserve">Sudan Khartoum</w:t>
      </w:r>
      <w:r>
        <w:t xml:space="preserve"> </w:t>
      </w:r>
      <w:r>
        <w:t xml:space="preserve">that digital infrastructure offers a more resilient alternative. Unlike roads or bridges which take years to construct and can be physically destroyed, code is easily replicated, secured, and deployed remotely. Consequently,</w:t>
      </w:r>
      <w:r>
        <w:rPr>
          <w:bCs/>
          <w:b/>
        </w:rPr>
        <w:t xml:space="preserve">Sudan Khartoum</w:t>
      </w:r>
      <w:r>
        <w:t xml:space="preserve"> </w:t>
      </w:r>
      <w:r>
        <w:t xml:space="preserve">has seen an influx of interest in fintech,e-governance platforms,and remote work ecosystems. It is within this specific context that the demand for skilled</w:t>
      </w:r>
      <w:r>
        <w:t xml:space="preserve"> </w:t>
      </w:r>
      <w:r>
        <w:rPr>
          <w:bCs/>
          <w:b/>
        </w:rPr>
        <w:t xml:space="preserve">Software Engineer</w:t>
      </w:r>
      <w:r>
        <w:t xml:space="preserve">s has skyrocketed.</w:t>
      </w:r>
    </w:p>
    <w:bookmarkEnd w:id="22"/>
    <w:bookmarkStart w:id="23" w:name="X6c1a99cb7728204df890de49a2a7371b15eb615"/>
    <w:p>
      <w:pPr>
        <w:pStyle w:val="Heading1"/>
      </w:pPr>
      <w:r>
        <w:t xml:space="preserve">III. The Role of the Software Engineer in Economic Recovery</w:t>
      </w:r>
    </w:p>
    <w:p>
      <w:pPr>
        <w:pStyle w:val="FirstParagraph"/>
      </w:pPr>
      <w:r>
        <w:t xml:space="preserve">The primary function of a</w:t>
      </w:r>
      <w:r>
        <w:rPr>
          <w:bCs/>
          <w:b/>
        </w:rPr>
        <w:t xml:space="preserve">Software Engineer</w:t>
      </w:r>
      <w:r>
        <w:t xml:space="preserve">,whether in Silicon Valley or Sudan Khartoum,is to translate complex problems into scalable solutions. In the context of</w:t>
      </w:r>
      <w:r>
        <w:t xml:space="preserve"> </w:t>
      </w:r>
      <w:r>
        <w:rPr>
          <w:bCs/>
          <w:b/>
        </w:rPr>
        <w:t xml:space="preserve">Sudan Khartoum</w:t>
      </w:r>
      <w:r>
        <w:t xml:space="preserve">, these solutions often address critical gaps left by traditional banking and logistical systems. For instance, due to banking sector inefficiencies,</w:t>
      </w:r>
      <w:r>
        <w:rPr>
          <w:bCs/>
          <w:b/>
        </w:rPr>
        <w:t xml:space="preserve">Software Engineer</w:t>
      </w:r>
      <w:r>
        <w:t xml:space="preserve">s in</w:t>
      </w:r>
      <w:r>
        <w:t xml:space="preserve"> </w:t>
      </w:r>
      <w:r>
        <w:rPr>
          <w:bCs/>
          <w:b/>
        </w:rPr>
        <w:t xml:space="preserve">Sudan Khartoum</w:t>
      </w:r>
      <w:r>
        <w:t xml:space="preserve"> </w:t>
      </w:r>
      <w:r>
        <w:t xml:space="preserve">have been instrumental in developing mobile money applications and blockchain-based payment systems that bypass traditional hurdles.</w:t>
      </w:r>
    </w:p>
    <w:p>
      <w:pPr>
        <w:pStyle w:val="BodyText"/>
      </w:pPr>
      <w:r>
        <w:t xml:space="preserve">Moreover,</w:t>
      </w:r>
      <w:r>
        <w:rPr>
          <w:bCs/>
          <w:b/>
        </w:rPr>
        <w:t xml:space="preserve">Sudan Khartoum</w:t>
      </w:r>
      <w:r>
        <w:t xml:space="preserve">'s private sector is increasingly looking toward automation to reduce operational costs. A</w:t>
      </w:r>
      <w:r>
        <w:rPr>
          <w:bCs/>
          <w:b/>
        </w:rPr>
        <w:t xml:space="preserve">Software Engineer</w:t>
      </w:r>
      <w:r>
        <w:t xml:space="preserve"> </w:t>
      </w:r>
      <w:r>
        <w:t xml:space="preserve">contributes here by creating enterprise resource planning (ERP) systems tailored to local supply chain needs. These professionals do not simply write code; they engineer efficiency into a market that is highly sensitive to cost and speed. By automating manual processes in agriculture, logistics, and retail within</w:t>
      </w:r>
      <w:r>
        <w:t xml:space="preserve"> </w:t>
      </w:r>
      <w:r>
        <w:rPr>
          <w:bCs/>
          <w:b/>
        </w:rPr>
        <w:t xml:space="preserve">Sudan Khartoum</w:t>
      </w:r>
      <w:r>
        <w:t xml:space="preserve">, the</w:t>
      </w:r>
      <w:r>
        <w:t xml:space="preserve"> </w:t>
      </w:r>
      <w:r>
        <w:rPr>
          <w:bCs/>
          <w:b/>
        </w:rPr>
        <w:t xml:space="preserve">Software Engineer</w:t>
      </w:r>
      <w:r>
        <w:t xml:space="preserve"> </w:t>
      </w:r>
      <w:r>
        <w:t xml:space="preserve">directly contributes to the GDP growth of the region.</w:t>
      </w:r>
    </w:p>
    <w:bookmarkEnd w:id="23"/>
    <w:bookmarkStart w:id="24" w:name="X76660b68d2eea522e09fde06b6521ea92de82cf"/>
    <w:p>
      <w:pPr>
        <w:pStyle w:val="Heading1"/>
      </w:pPr>
      <w:r>
        <w:t xml:space="preserve">IV. Education and Capacity Building in Sudan Khartoum</w:t>
      </w:r>
    </w:p>
    <w:p>
      <w:pPr>
        <w:pStyle w:val="FirstParagraph"/>
      </w:pPr>
      <w:r>
        <w:t xml:space="preserve">The presence of a robust software industry relies heavily on human capital. In</w:t>
      </w:r>
      <w:r>
        <w:t xml:space="preserve"> </w:t>
      </w:r>
      <w:r>
        <w:rPr>
          <w:bCs/>
          <w:b/>
        </w:rPr>
        <w:t xml:space="preserve">Sudan Khartoum</w:t>
      </w:r>
      <w:r>
        <w:t xml:space="preserve">, the role of the experienced</w:t>
      </w:r>
      <w:r>
        <w:rPr>
          <w:bCs/>
          <w:b/>
        </w:rPr>
        <w:t xml:space="preserve">Software Engineer</w:t>
      </w:r>
      <w:r>
        <w:t xml:space="preserve"> </w:t>
      </w:r>
      <w:r>
        <w:t xml:space="preserve">extends beyond corporate employment into education and mentorship. Universities in</w:t>
      </w:r>
      <w:r>
        <w:t xml:space="preserve"> </w:t>
      </w:r>
      <w:r>
        <w:rPr>
          <w:bCs/>
          <w:b/>
        </w:rPr>
        <w:t xml:space="preserve">Sudan Khartoum</w:t>
      </w:r>
      <w:r>
        <w:t xml:space="preserve">, such as the University of Khartoum, are attempting to update their computer science curricula to match global standards. However, there remains a gap between academic theory and industry practice.</w:t>
      </w:r>
    </w:p>
    <w:p>
      <w:pPr>
        <w:pStyle w:val="BodyText"/>
      </w:pPr>
      <w:r>
        <w:t xml:space="preserve">This is where senior</w:t>
      </w:r>
      <w:r>
        <w:rPr>
          <w:bCs/>
          <w:b/>
        </w:rPr>
        <w:t xml:space="preserve">Software Engineer</w:t>
      </w:r>
      <w:r>
        <w:t xml:space="preserve">s become vital. Many veteran developers in</w:t>
      </w:r>
      <w:r>
        <w:t xml:space="preserve"> </w:t>
      </w:r>
      <w:r>
        <w:rPr>
          <w:bCs/>
          <w:b/>
        </w:rPr>
        <w:t xml:space="preserve">Sudan Khartoum</w:t>
      </w:r>
      <w:r>
        <w:t xml:space="preserve"> </w:t>
      </w:r>
      <w:r>
        <w:t xml:space="preserve">engage in community-led workshops, hackathons, and coding bootcamps to train the next generation. They provide practical insights into full-stack development, cloud computing (AWS/Azure), and cybersecurity—skills that are often underrepresented in local textbooks. By fostering this educational ecosystem,</w:t>
      </w:r>
      <w:r>
        <w:rPr>
          <w:bCs/>
          <w:b/>
        </w:rPr>
        <w:t xml:space="preserve">Software Engineer</w:t>
      </w:r>
      <w:r>
        <w:t xml:space="preserve">s ensure that</w:t>
      </w:r>
      <w:r>
        <w:t xml:space="preserve"> </w:t>
      </w:r>
      <w:r>
        <w:rPr>
          <w:bCs/>
          <w:b/>
        </w:rPr>
        <w:t xml:space="preserve">Sudan Khartoum</w:t>
      </w:r>
      <w:r>
        <w:t xml:space="preserve"> </w:t>
      </w:r>
      <w:r>
        <w:t xml:space="preserve">does not remain reliant on foreign talent for its digital needs, thereby promoting local sovereignty in the tech sector.</w:t>
      </w:r>
    </w:p>
    <w:bookmarkEnd w:id="24"/>
    <w:bookmarkStart w:id="25" w:name="X8505a5f455a3674a4133dee81e7aaf91d57e735"/>
    <w:p>
      <w:pPr>
        <w:pStyle w:val="Heading1"/>
      </w:pPr>
      <w:r>
        <w:t xml:space="preserve">V. Challenges and Resilience of Sudan Khartoum’s Tech Sector</w:t>
      </w:r>
    </w:p>
    <w:p>
      <w:pPr>
        <w:pStyle w:val="FirstParagraph"/>
      </w:pPr>
      <w:r>
        <w:t xml:space="preserve">The work of a</w:t>
      </w:r>
      <w:r>
        <w:rPr>
          <w:bCs/>
          <w:b/>
        </w:rPr>
        <w:t xml:space="preserve">Software Engineer</w:t>
      </w:r>
      <w:r>
        <w:t xml:space="preserve"> </w:t>
      </w:r>
      <w:r>
        <w:t xml:space="preserve">in any location comes with challenges, but in</w:t>
      </w:r>
      <w:r>
        <w:t xml:space="preserve"> </w:t>
      </w:r>
      <w:r>
        <w:rPr>
          <w:bCs/>
          <w:b/>
        </w:rPr>
        <w:t xml:space="preserve">Sudan Khartoum</w:t>
      </w:r>
      <w:r>
        <w:t xml:space="preserve">, these are exacerbated by infrastructural realities. Unreliable electricity and internet connectivity require</w:t>
      </w:r>
      <w:r>
        <w:rPr>
          <w:bCs/>
          <w:b/>
        </w:rPr>
        <w:t xml:space="preserve">Software Engineers</w:t>
      </w:r>
      <w:r>
        <w:t xml:space="preserve">todevelop optimized, lightweight applications that function well even on low-bandwidth networks. This necessitates a high level of technical ingenuity.</w:t>
      </w:r>
    </w:p>
    <w:p>
      <w:pPr>
        <w:pStyle w:val="BodyText"/>
      </w:pPr>
      <w:r>
        <w:t xml:space="preserve">Furthermore, the geopolitical situation in</w:t>
      </w:r>
      <w:r>
        <w:t xml:space="preserve"> </w:t>
      </w:r>
      <w:r>
        <w:rPr>
          <w:bCs/>
          <w:b/>
        </w:rPr>
        <w:t xml:space="preserve">Sudan Khartoum</w:t>
      </w:r>
      <w:r>
        <w:t xml:space="preserve"> </w:t>
      </w:r>
      <w:r>
        <w:t xml:space="preserve">creates an environment of uncertainty. Many</w:t>
      </w:r>
      <w:r>
        <w:rPr>
          <w:bCs/>
          <w:b/>
        </w:rPr>
        <w:t xml:space="preserve">Software Engineers</w:t>
      </w:r>
      <w:r>
        <w:t xml:space="preserve">faced displacement or brain drain during periods of unrest. However, a resilient community has emerged. Local tech hubs and co-working spaces in safe zones within</w:t>
      </w:r>
      <w:r>
        <w:t xml:space="preserve"> </w:t>
      </w:r>
      <w:r>
        <w:rPr>
          <w:bCs/>
          <w:b/>
        </w:rPr>
        <w:t xml:space="preserve">Sudan Khartoum</w:t>
      </w:r>
      <w:r>
        <w:t xml:space="preserve"> </w:t>
      </w:r>
      <w:r>
        <w:t xml:space="preserve">have become sanctuaries for innovation. These engineers often pivot their skills toward humanitarian tech, building platforms that coordinate aid distribution and document human rights abuses, demonstrating the profound social impact of their profession.</w:t>
      </w:r>
    </w:p>
    <w:bookmarkEnd w:id="25"/>
    <w:bookmarkStart w:id="26" w:name="vi.-conclusion"/>
    <w:p>
      <w:pPr>
        <w:pStyle w:val="Heading1"/>
      </w:pPr>
      <w:r>
        <w:t xml:space="preserve">VI. Conclusion</w:t>
      </w:r>
    </w:p>
    <w:p>
      <w:pPr>
        <w:pStyle w:val="FirstParagraph"/>
      </w:pPr>
      <w:r>
        <w:t xml:space="preserve">In conclusion,the trajectory of development in</w:t>
      </w:r>
      <w:r>
        <w:rPr>
          <w:bCs/>
          <w:b/>
        </w:rPr>
        <w:t xml:space="preserve">Sudan Khartoum</w:t>
      </w:r>
      <w:r>
        <w:t xml:space="preserve"> </w:t>
      </w:r>
      <w:r>
        <w:t xml:space="preserve">is increasingly intertwined with digital capabilities. The</w:t>
      </w:r>
      <w:r>
        <w:rPr>
          <w:bCs/>
          <w:b/>
        </w:rPr>
        <w:t xml:space="preserve">Software Engineer</w:t>
      </w:r>
      <w:r>
        <w:t xml:space="preserve">s operating in this region are not just building websites or applications; they are constructing the financial, administrative, and social frameworks necessary for post-conflict reconstruction and economic stability.</w:t>
      </w:r>
    </w:p>
    <w:p>
      <w:pPr>
        <w:pStyle w:val="BodyText"/>
      </w:pPr>
      <w:r>
        <w:t xml:space="preserve">The demand for high-quality</w:t>
      </w:r>
      <w:r>
        <w:rPr>
          <w:bCs/>
          <w:b/>
        </w:rPr>
        <w:t xml:space="preserve">Software Engineers</w:t>
      </w:r>
      <w:r>
        <w:t xml:space="preserve">in</w:t>
      </w:r>
      <w:r>
        <w:t xml:space="preserve"> </w:t>
      </w:r>
      <w:r>
        <w:rPr>
          <w:bCs/>
          <w:b/>
        </w:rPr>
        <w:t xml:space="preserve">Sudan Khartoum</w:t>
      </w:r>
      <w:r>
        <w:t xml:space="preserve"> </w:t>
      </w:r>
      <w:r>
        <w:t xml:space="preserve">is a testament to the universal value of code. Whether facilitating cross-border trade through fintech or preserving knowledge through educational platforms, these professionals are the architects of Sudan’s future. For policymakers and international stakeholders investing in</w:t>
      </w:r>
      <w:r>
        <w:t xml:space="preserve"> </w:t>
      </w:r>
      <w:r>
        <w:rPr>
          <w:bCs/>
          <w:b/>
        </w:rPr>
        <w:t xml:space="preserve">Sudan Khartoum</w:t>
      </w:r>
      <w:r>
        <w:t xml:space="preserve">, supporting the tech ecosystem—through infrastructure investment, internet accessibility, and skill development—is not merely a technological upgrade; it is a fundamental strategy for national recovery. The</w:t>
      </w:r>
      <w:r>
        <w:t xml:space="preserve"> </w:t>
      </w:r>
      <w:r>
        <w:rPr>
          <w:bCs/>
          <w:b/>
        </w:rPr>
        <w:t xml:space="preserve">Software Engineer</w:t>
      </w:r>
      <w:r>
        <w:t xml:space="preserve">, therefore, stands as a critical pillar in the ongoing revitalization of</w:t>
      </w:r>
      <w:r>
        <w:rPr>
          <w:bCs/>
          <w:b/>
        </w:rPr>
        <w:t xml:space="preserve">Sudan Khartoum</w:t>
      </w:r>
      <w:r>
        <w:t xml:space="preserve">.</w:t>
      </w:r>
    </w:p>
    <w:bookmarkEnd w:id="26"/>
    <w:bookmarkStart w:id="27" w:name="vii.-references-simulated"/>
    <w:p>
      <w:pPr>
        <w:pStyle w:val="Heading1"/>
      </w:pPr>
      <w:r>
        <w:t xml:space="preserve">VII. References (Simulated)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Sudan Khartoum</dc:title>
  <dc:creator/>
  <dc:language>en</dc:language>
  <cp:keywords/>
  <dcterms:created xsi:type="dcterms:W3CDTF">2026-07-29T04:57:41Z</dcterms:created>
  <dcterms:modified xsi:type="dcterms:W3CDTF">2026-07-29T04:57:41Z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