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6" w:name="X574f9687cfce01a0b68cebb158c02b57b65ccae"/>
    <w:p>
      <w:pPr>
        <w:pStyle w:val="Heading1"/>
      </w:pPr>
      <w:r>
        <w:t xml:space="preserve">The Critical Role of the Special Education Teacher in India Bangalore</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Contemporary Educational Frameworks</w:t>
      </w:r>
      <w:r>
        <w:br/>
      </w:r>
      <w:r>
        <w:rPr>
          <w:bCs/>
          <w:b/>
        </w:rPr>
        <w:t xml:space="preserve">Type:</w:t>
      </w:r>
      <w:r>
        <w:t xml:space="preserve"> </w:t>
      </w:r>
      <w:r>
        <w:t xml:space="preserve">Term Paper</w:t>
      </w:r>
    </w:p>
    <w:bookmarkStart w:id="20" w:name="i.-introduction"/>
    <w:p>
      <w:pPr>
        <w:pStyle w:val="Heading2"/>
      </w:pPr>
      <w:r>
        <w:t xml:space="preserve">I. Introduction</w:t>
      </w:r>
    </w:p>
    <w:p>
      <w:pPr>
        <w:pStyle w:val="FirstParagraph"/>
      </w:pPr>
      <w:r>
        <w:t xml:space="preserve">In the rapidly evolving educational landscape of South Asia, the integration of inclusive education has emerged as a paramount objective for developing nations. Within this context, India stands at a pivotal juncture, striving to fulfill the mandates set forth by the Rights of Persons with Disabilities (RPWD) Act and various national policy frameworks. Central to this mission is the specialized profession of Special Education Teacher in India Bangalore, an urban hub known for its technological advancement and diverse demographic. This term paper explores the multifaceted role, challenges, and opportunities facing special education teachers within the specific socio-educational ecosystem of Bangalore.</w:t>
      </w:r>
    </w:p>
    <w:p>
      <w:pPr>
        <w:pStyle w:val="BodyText"/>
      </w:pPr>
      <w:r>
        <w:t xml:space="preserve">Bangalore, often referred to as the Silicon Valley of India, represents a unique microcosm of Indian society. It is a city characterized by a blend of traditional values and modern aspirations. However, this urbanization has brought to light significant disparities in access to quality education for individuals with disabilities. The Special Education Teacher in India Bangalore serves not merely as an instructor but as a bridge between rigid institutional structures and the flexible, individualized needs of neurodiverse learners. Understanding the nuances of this role requires an examination of local cultural attitudes, resource availability, and regulatory environments.</w:t>
      </w:r>
    </w:p>
    <w:bookmarkEnd w:id="20"/>
    <w:bookmarkStart w:id="21" w:name="X4b6ee77772776d3cf21df6d1d8f0a120f4e6e56"/>
    <w:p>
      <w:pPr>
        <w:pStyle w:val="Heading2"/>
      </w:pPr>
      <w:r>
        <w:t xml:space="preserve">II. The Socio-Educational Landscape in India Bangalore</w:t>
      </w:r>
    </w:p>
    <w:p>
      <w:pPr>
        <w:pStyle w:val="FirstParagraph"/>
      </w:pPr>
      <w:r>
        <w:t xml:space="preserve">To understand the impact of a Special Education Teacher in India Bangalore, one must first analyze the prevailing educational environment. While metropolitan cities like Bengaluru boast some of the most advanced infrastructure in the country, inclusive education remains a work in progress. There is a dichotomy between elite international schools, which often have dedicated inclusion policies and resources, and government-run schools or smaller private institutions that may lack specific training or infrastructure for special needs students.</w:t>
      </w:r>
    </w:p>
    <w:p>
      <w:pPr>
        <w:pStyle w:val="BodyText"/>
      </w:pPr>
      <w:r>
        <w:t xml:space="preserve">Culturally, India has historically viewed disability through the lenses of karma or charity rather than rights. However, this narrative is shifting in urban centers like Bangalore. The presence of numerous NGOs, self-help groups, and awareness campaigns has fostered a more supportive community attitude. In this setting, the Special Education Teacher in India Bangalore plays a crucial role in mediating between parent expectations and institutional capabilities. They act as advocates who educate families about their children's rights while simultaneously training school administrators to create accessible environments.</w:t>
      </w:r>
    </w:p>
    <w:bookmarkEnd w:id="21"/>
    <w:bookmarkStart w:id="22" w:name="Xe3b4b6bde6b0f096f4afbee75ced14fb5a71551"/>
    <w:p>
      <w:pPr>
        <w:pStyle w:val="Heading2"/>
      </w:pPr>
      <w:r>
        <w:t xml:space="preserve">III. Core Responsibilities and Professional Duties</w:t>
      </w:r>
    </w:p>
    <w:p>
      <w:pPr>
        <w:pStyle w:val="FirstParagraph"/>
      </w:pPr>
      <w:r>
        <w:t xml:space="preserve">The role of a Special Education Teacher in India Bangalore extends far beyond traditional pedagogy. Their primary responsibility is the development and implementation of Individualized Education Programs (IEPs). Unlike general education teachers who follow a standardized curriculum, special educators must adapt content to meet the unique cognitive, physical, and emotional profiles of their students.</w:t>
      </w:r>
    </w:p>
    <w:p>
      <w:pPr>
        <w:pStyle w:val="BodyText"/>
      </w:pPr>
      <w:r>
        <w:t xml:space="preserve">In Bangalore specifically, this adaptation often involves leveraging technology. As a tech-savvy city, there is greater access to assistive technologies such as speech-to-text software, tactile graphics systems, and interactive whiteboards tailored for visually or hearing-impaired learners. A proficient Special Education Teacher in India Bangalore must be technologically literate to integrate these tools effectively into the classroom.</w:t>
      </w:r>
    </w:p>
    <w:p>
      <w:pPr>
        <w:pStyle w:val="BodyText"/>
      </w:pPr>
      <w:r>
        <w:t xml:space="preserve">Furthermore, collaboration is a cornerstone of this profession. These teachers frequently work as part of multidisciplinary teams comprising speech therapists, occupational therapists, psychologists, and general education teachers. In many Bangalore-based institutions, this team approach is essential for ensuring that a student’s holistic development—academic as well as social-emotional—is supported comprehensively.</w:t>
      </w:r>
    </w:p>
    <w:bookmarkEnd w:id="22"/>
    <w:bookmarkStart w:id="23" w:name="Xb957f76a7563f397293e1ee6770fb43fe31f3b4"/>
    <w:p>
      <w:pPr>
        <w:pStyle w:val="Heading2"/>
      </w:pPr>
      <w:r>
        <w:t xml:space="preserve">IV. Challenges Faced by Special Education Teachers in India Bangalore</w:t>
      </w:r>
    </w:p>
    <w:p>
      <w:pPr>
        <w:pStyle w:val="FirstParagraph"/>
      </w:pPr>
      <w:r>
        <w:t xml:space="preserve">Despite the progressive image of the city, Special Education Teacher in India Bangalore faces significant systemic hurdles. One of the most pressing issues is the shortage of trained professionals. While universities in Karnataka offer specialized degrees and diplomas in special education, there remains a gap between academic preparation and practical classroom demands.</w:t>
      </w:r>
    </w:p>
    <w:p>
      <w:pPr>
        <w:pStyle w:val="BodyText"/>
      </w:pPr>
      <w:r>
        <w:t xml:space="preserve">Additionally, stigma persists. In many cases, parents are reluctant to label their children as requiring special education due to fear of social ostracization or limited future prospects. The Special Education Teacher in India Bangalore must therefore invest considerable time in community outreach and parent counseling to overcome these deeply rooted misconceptions.</w:t>
      </w:r>
    </w:p>
    <w:p>
      <w:pPr>
        <w:pStyle w:val="BodyText"/>
      </w:pPr>
      <w:r>
        <w:t xml:space="preserve">Resource constraints also pose a challenge. While large private schools may have dedicated special needs departments, many mainstream schools struggle with funding for necessary modifications, such as ramps, Braille printers, or sensory integration rooms. Teachers often find themselves improvising resources or spending personal funds to support their students' basic educational needs.</w:t>
      </w:r>
    </w:p>
    <w:bookmarkEnd w:id="23"/>
    <w:bookmarkStart w:id="24" w:name="X7f37fb57489f910812127629448b32060fe041a"/>
    <w:p>
      <w:pPr>
        <w:pStyle w:val="Heading2"/>
      </w:pPr>
      <w:r>
        <w:t xml:space="preserve">V. Strategic Importance and Future Directions</w:t>
      </w:r>
    </w:p>
    <w:p>
      <w:pPr>
        <w:pStyle w:val="FirstParagraph"/>
      </w:pPr>
      <w:r>
        <w:t xml:space="preserve">The significance of the Special Education Teacher in India Bangalore cannot be overstated in the broader context of national development. As India aims to become a global knowledge economy, unlocking the potential of all its citizens is essential. Excluding students with disabilities from quality education not only violates human rights but also results in a significant loss of human capital.</w:t>
      </w:r>
    </w:p>
    <w:p>
      <w:pPr>
        <w:pStyle w:val="BodyText"/>
      </w:pPr>
      <w:r>
        <w:t xml:space="preserve">Looking forward, there is a need for robust policy implementation at the state level. The Karnataka government, along with municipal corporations in Bangalore, must enforce stricter adherence to inclusive education guidelines. This includes mandating teacher training programs within standard B.Ed. curricula and providing financial incentives for schools that successfully integrate special needs students.</w:t>
      </w:r>
    </w:p>
    <w:p>
      <w:pPr>
        <w:pStyle w:val="BodyText"/>
      </w:pPr>
      <w:r>
        <w:t xml:space="preserve">Moreover, the rise of digital learning platforms offers new opportunities. Special Education Teacher in India Bangalore can utilize online collaborative networks to share best practices, access remote supervision from therapists abroad if necessary, and engage in continuous professional development without geographical constraints.</w:t>
      </w:r>
    </w:p>
    <w:bookmarkEnd w:id="24"/>
    <w:bookmarkStart w:id="25" w:name="vii.-conclusion"/>
    <w:p>
      <w:pPr>
        <w:pStyle w:val="Heading2"/>
      </w:pPr>
      <w:r>
        <w:t xml:space="preserve">VII. Conclusion</w:t>
      </w:r>
    </w:p>
    <w:p>
      <w:pPr>
        <w:pStyle w:val="FirstParagraph"/>
      </w:pPr>
      <w:r>
        <w:t xml:space="preserve">In conclusion, the role of the Special Education Teacher in India Bangalore is dynamic, challenging, and profoundly impactful. These professionals are at the forefront of transforming educational accessibility in one of India’s most prominent cities. By navigating complex cultural dynamics, leveraging technological advancements, and advocating for systemic change, they ensure that education becomes a right rather than a privilege.</w:t>
      </w:r>
    </w:p>
    <w:p>
      <w:pPr>
        <w:pStyle w:val="BodyText"/>
      </w:pPr>
      <w:r>
        <w:t xml:space="preserve">As India continues its journey toward full inclusivity, the support structures surrounding Special Education Teacher in India Bangalore must be strengthened through better funding, policy enforcement, and societal awareness. Only through such concerted efforts can we hope to realize an educational system that truly values diversity and empowers every learner to reach their fullest potential.</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Special Education Teacher in India Bangalore</dc:title>
  <dc:creator/>
  <dc:language>en</dc:language>
  <cp:keywords/>
  <dcterms:created xsi:type="dcterms:W3CDTF">2026-07-29T13:07:20Z</dcterms:created>
  <dcterms:modified xsi:type="dcterms:W3CDTF">2026-07-29T13:07:20Z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