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34f608c7d1dbe66c18663185d0db9916fcfa1eb"/>
    <w:p>
      <w:pPr>
        <w:pStyle w:val="Heading1"/>
      </w:pPr>
      <w:r>
        <w:t xml:space="preserve">The Role and Development of Speech Therapy in Ethiopia Addis Ababa</w:t>
      </w:r>
    </w:p>
    <w:p>
      <w:pPr>
        <w:pStyle w:val="FirstParagraph"/>
      </w:pPr>
      <w:r>
        <w:rPr>
          <w:bCs/>
          <w:b/>
        </w:rPr>
        <w:t xml:space="preserve">Name:</w:t>
      </w:r>
      <w:r>
        <w:t xml:space="preserve"> </w:t>
      </w:r>
      <w:r>
        <w:t xml:space="preserve">[Student Name]</w:t>
      </w:r>
      <w:r>
        <w:br/>
      </w:r>
      <w:r>
        <w:rPr>
          <w:bCs/>
          <w:b/>
        </w:rPr>
        <w:t xml:space="preserve">Date:</w:t>
      </w:r>
      <w:r>
        <w:br/>
      </w:r>
      <w:r>
        <w:rPr>
          <w:bCs/>
          <w:b/>
        </w:rPr>
        <w:t xml:space="preserve">Institution:**</w:t>
      </w:r>
      <w:r>
        <w:br/>
      </w:r>
    </w:p>
    <w:bookmarkStart w:id="20" w:name="abstract"/>
    <w:p>
      <w:pPr>
        <w:pStyle w:val="Heading2"/>
      </w:pPr>
      <w:r>
        <w:t xml:space="preserve">Abstract</w:t>
      </w:r>
    </w:p>
    <w:p>
      <w:pPr>
        <w:pStyle w:val="FirstParagraph"/>
      </w:pPr>
      <w:r>
        <w:t xml:space="preserve">This term paper examines the current landscape, challenges, and future potential of Speech Therapy services within Ethiopia Addis Ababa. As a rapidly developing capital city with a diverse linguistic population comprising over eighty distinct languages, the need for specialized communication interventions is critical. This document explores the historical context of speech-language pathology in this region, analyzes the gap between demand and available resources, and proposes strategic pathways for professional development to improve quality of life for individuals with communication disorders.</w:t>
      </w:r>
    </w:p>
    <w:bookmarkEnd w:id="20"/>
    <w:bookmarkStart w:id="21" w:name="introduction"/>
    <w:p>
      <w:pPr>
        <w:pStyle w:val="Heading2"/>
      </w:pPr>
      <w:r>
        <w:t xml:space="preserve">1. Introduction</w:t>
      </w:r>
    </w:p>
    <w:p>
      <w:pPr>
        <w:pStyle w:val="FirstParagraph"/>
      </w:pPr>
      <w:r>
        <w:t xml:space="preserve">In recent decades, healthcare systems across Africa have undergone significant transformation. However, specialized therapeutic services remain under-resourced in many regions. Within</w:t>
      </w:r>
      <w:r>
        <w:t xml:space="preserve"> </w:t>
      </w:r>
      <w:r>
        <w:rPr>
          <w:bCs/>
          <w:b/>
        </w:rPr>
        <w:t xml:space="preserve">Ethiopia Addis Ababa</w:t>
      </w:r>
      <w:r>
        <w:t xml:space="preserve">, the capital city serves as the political and economic hub of the nation, hosting a population that is increasingly urbanized yet culturally diverse. It is within this complex demographic fabric that the profession of a</w:t>
      </w:r>
      <w:r>
        <w:t xml:space="preserve"> </w:t>
      </w:r>
      <w:r>
        <w:rPr>
          <w:bCs/>
          <w:b/>
        </w:rPr>
        <w:t xml:space="preserve">Speech Therapist</w:t>
      </w:r>
      <w:r>
        <w:t xml:space="preserve"> </w:t>
      </w:r>
      <w:r>
        <w:t xml:space="preserve">plays an indispensable role.</w:t>
      </w:r>
    </w:p>
    <w:p>
      <w:pPr>
        <w:pStyle w:val="BodyText"/>
      </w:pPr>
      <w:r>
        <w:t xml:space="preserve">A</w:t>
      </w:r>
      <w:r>
        <w:t xml:space="preserve"> </w:t>
      </w:r>
      <w:r>
        <w:rPr>
          <w:bCs/>
          <w:b/>
        </w:rPr>
        <w:t xml:space="preserve">Speech Therapist</w:t>
      </w:r>
      <w:r>
        <w:t xml:space="preserve">, also known as a speech-language pathologist (SLP), diagnoses and treats disorders related to communication, such as stuttering, aphasia, voice disorders, and articulation problems. In the context of</w:t>
      </w:r>
      <w:r>
        <w:t xml:space="preserve"> </w:t>
      </w:r>
      <w:r>
        <w:rPr>
          <w:bCs/>
          <w:b/>
        </w:rPr>
        <w:t xml:space="preserve">Ethiopia Addis Ababa</w:t>
      </w:r>
      <w:r>
        <w:t xml:space="preserve">, where multilingualism is the norm due to the presence of Amharic as the working language alongside Oromo, Tigrinya, Somali, and hundreds of other local languages/cultures, these therapists are crucial for bridging communication gaps in both educational and clinical settings. Despite their importance,</w:t>
      </w:r>
      <w:r>
        <w:rPr>
          <w:bCs/>
          <w:b/>
        </w:rPr>
        <w:t xml:space="preserve">Speech Therapist</w:t>
      </w:r>
      <w:r>
        <w:t xml:space="preserve"> </w:t>
      </w:r>
      <w:r>
        <w:t xml:space="preserve">services in</w:t>
      </w:r>
      <w:r>
        <w:t xml:space="preserve"> </w:t>
      </w:r>
      <w:r>
        <w:rPr>
          <w:bCs/>
          <w:b/>
        </w:rPr>
        <w:t xml:space="preserve">Ethiopia Addis Ababa</w:t>
      </w:r>
      <w:r>
        <w:t xml:space="preserve"> </w:t>
      </w:r>
      <w:r>
        <w:t xml:space="preserve">face unique structural barriers that must be addressed through policy reform, increased training opportunities, and community awareness.</w:t>
      </w:r>
    </w:p>
    <w:bookmarkEnd w:id="21"/>
    <w:bookmarkStart w:id="22" w:name="Xe84074b1b4a8fe86ced4d76dfdf5c37869e650e"/>
    <w:p>
      <w:pPr>
        <w:pStyle w:val="Heading2"/>
      </w:pPr>
      <w:r>
        <w:t xml:space="preserve">2. Linguistic Diversity and the Need for Specialized Care</w:t>
      </w:r>
    </w:p>
    <w:p>
      <w:pPr>
        <w:pStyle w:val="FirstParagraph"/>
      </w:pPr>
      <w:r>
        <w:t xml:space="preserve">The linguistic landscape of</w:t>
      </w:r>
      <w:r>
        <w:t xml:space="preserve"> </w:t>
      </w:r>
      <w:r>
        <w:rPr>
          <w:bCs/>
          <w:b/>
        </w:rPr>
        <w:t xml:space="preserve">Ethiopia Addis Ababa</w:t>
      </w:r>
      <w:r>
        <w:t xml:space="preserve"> </w:t>
      </w:r>
      <w:r>
        <w:t xml:space="preserve">is one of the most complex in Africa. A child growing up in this city may be exposed to multiple languages at home, school, and in public spaces. This multilingual environment presents both opportunities for cognitive flexibility and challenges for language development.</w:t>
      </w:r>
    </w:p>
    <w:p>
      <w:pPr>
        <w:pStyle w:val="BodyText"/>
      </w:pPr>
      <w:r>
        <w:t xml:space="preserve">A</w:t>
      </w:r>
      <w:r>
        <w:t xml:space="preserve"> </w:t>
      </w:r>
      <w:r>
        <w:rPr>
          <w:bCs/>
          <w:b/>
        </w:rPr>
        <w:t xml:space="preserve">Speech Therapist</w:t>
      </w:r>
      <w:r>
        <w:t xml:space="preserve"> </w:t>
      </w:r>
      <w:r>
        <w:t xml:space="preserve">working in</w:t>
      </w:r>
      <w:r>
        <w:t xml:space="preserve"> </w:t>
      </w:r>
      <w:r>
        <w:rPr>
          <w:bCs/>
          <w:b/>
        </w:rPr>
        <w:t xml:space="preserve">Ethiopia Addis Ababa</w:t>
      </w:r>
      <w:r>
        <w:t xml:space="preserve"> </w:t>
      </w:r>
      <w:r>
        <w:t xml:space="preserve">must possess not only clinical skills but also deep cultural competence. For instance, assessing a child's articulation requires distinguishing between typical language acquisition delays and normal variations caused by second-language learning. Without specialized training, standard assessment tools imported from Western countries may yield inaccurate diagnoses when applied to the populations of</w:t>
      </w:r>
      <w:r>
        <w:t xml:space="preserve"> </w:t>
      </w:r>
      <w:r>
        <w:rPr>
          <w:bCs/>
          <w:b/>
        </w:rPr>
        <w:t xml:space="preserve">Ethiopia Addis Ababa</w:t>
      </w:r>
      <w:r>
        <w:t xml:space="preserve">. Therefore, localizing diagnostic criteria is essential for effective intervention.</w:t>
      </w:r>
    </w:p>
    <w:bookmarkEnd w:id="22"/>
    <w:bookmarkStart w:id="25" w:name="X032e351bfbbf75b93b0845a2884411660d5ba7d"/>
    <w:p>
      <w:pPr>
        <w:pStyle w:val="Heading2"/>
      </w:pPr>
      <w:r>
        <w:t xml:space="preserve">3. Current Status of Speech Therapy Services</w:t>
      </w:r>
    </w:p>
    <w:bookmarkStart w:id="23" w:name="educational-infrastructure"/>
    <w:p>
      <w:pPr>
        <w:pStyle w:val="Heading3"/>
      </w:pPr>
      <w:r>
        <w:t xml:space="preserve">3.1 Educational Infrastructure</w:t>
      </w:r>
    </w:p>
    <w:p>
      <w:pPr>
        <w:pStyle w:val="FirstParagraph"/>
      </w:pPr>
      <w:r>
        <w:t xml:space="preserve">The number of university programs producing qualified</w:t>
      </w:r>
      <w:r>
        <w:t xml:space="preserve"> </w:t>
      </w:r>
      <w:r>
        <w:rPr>
          <w:bCs/>
          <w:b/>
        </w:rPr>
        <w:t xml:space="preserve">Speech Therapist</w:t>
      </w:r>
      <w:r>
        <w:t xml:space="preserve">s in</w:t>
      </w:r>
      <w:r>
        <w:t xml:space="preserve"> </w:t>
      </w:r>
      <w:r>
        <w:rPr>
          <w:bCs/>
          <w:b/>
        </w:rPr>
        <w:t xml:space="preserve">Ethiopia Addis Ababa</w:t>
      </w:r>
    </w:p>
    <w:bookmarkEnd w:id="23"/>
    <w:bookmarkStart w:id="24" w:name="healthcare-integration"/>
    <w:p>
      <w:pPr>
        <w:pStyle w:val="Heading3"/>
      </w:pPr>
      <w:r>
        <w:t xml:space="preserve">3.2 Healthcare Integration</w:t>
      </w:r>
    </w:p>
    <w:p>
      <w:pPr>
        <w:pStyle w:val="FirstParagraph"/>
      </w:pPr>
      <w:r>
        <w:t xml:space="preserve">In public hospitals across</w:t>
      </w:r>
      <w:r>
        <w:t xml:space="preserve"> </w:t>
      </w:r>
      <w:r>
        <w:rPr>
          <w:bCs/>
          <w:b/>
        </w:rPr>
        <w:t xml:space="preserve">Ethiopia Addis Ababa</w:t>
      </w:r>
      <w:r>
        <w:t xml:space="preserve">, speech therapy departments are often understaffed or non-existent outside of tertiary care centers. Many patients with stroke-related aphasia, traumatic brain injury, or pediatric developmental delays go undiagnosed because primary healthcare facilities lack the resources to refer them to a</w:t>
      </w:r>
      <w:r>
        <w:t xml:space="preserve"> </w:t>
      </w:r>
      <w:r>
        <w:rPr>
          <w:bCs/>
          <w:b/>
        </w:rPr>
        <w:t xml:space="preserve">Speech Therapist</w:t>
      </w:r>
      <w:r>
        <w:t xml:space="preserve">. Furthermore, private practice options in</w:t>
      </w:r>
      <w:r>
        <w:t xml:space="preserve"> </w:t>
      </w:r>
      <w:r>
        <w:rPr>
          <w:bCs/>
          <w:b/>
        </w:rPr>
        <w:t xml:space="preserve">Ethiopia Addis Ababa</w:t>
      </w:r>
      <w:r>
        <w:t xml:space="preserve"> </w:t>
      </w:r>
      <w:r>
        <w:t xml:space="preserve">are primarily accessible to those who can afford high fees, exacerbating health inequities.</w:t>
      </w:r>
    </w:p>
    <w:bookmarkEnd w:id="24"/>
    <w:bookmarkEnd w:id="25"/>
    <w:bookmarkStart w:id="26" w:name="challenges-facing-the-profession"/>
    <w:p>
      <w:pPr>
        <w:pStyle w:val="Heading2"/>
      </w:pPr>
      <w:r>
        <w:t xml:space="preserve">4. Challenges Facing the Profession</w:t>
      </w:r>
    </w:p>
    <w:p>
      <w:pPr>
        <w:pStyle w:val="FirstParagraph"/>
      </w:pPr>
      <w:r>
        <w:t xml:space="preserve">The development of speech therapy in</w:t>
      </w:r>
      <w:r>
        <w:t xml:space="preserve"> </w:t>
      </w:r>
      <w:r>
        <w:rPr>
          <w:bCs/>
          <w:b/>
        </w:rPr>
        <w:t xml:space="preserve">Ethiopia Addis Ababa</w:t>
      </w:r>
      <w:r>
        <w:t xml:space="preserve"> </w:t>
      </w:r>
      <w:r>
        <w:t xml:space="preserve">is hindered by several systemic issues:</w:t>
      </w:r>
    </w:p>
    <w:p>
      <w:pPr>
        <w:numPr>
          <w:ilvl w:val="0"/>
          <w:numId w:val="1001"/>
        </w:numPr>
        <w:pStyle w:val="Compact"/>
      </w:pPr>
      <w:r>
        <w:rPr>
          <w:bCs/>
          <w:b/>
        </w:rPr>
        <w:t xml:space="preserve">Lack of Awareness:</w:t>
      </w:r>
      <w:r>
        <w:t xml:space="preserve">/li&gt;</w:t>
      </w:r>
    </w:p>
    <w:p>
      <w:pPr>
        <w:numPr>
          <w:ilvl w:val="0"/>
          <w:numId w:val="1001"/>
        </w:numPr>
        <w:pStyle w:val="Compact"/>
      </w:pPr>
      <w:r>
        <w:t xml:space="preserve">"There is widespread misconception among the general public that speech disorders are temporary phases or behavioral issues rather than medical conditions requiring professional intervention by a</w:t>
      </w:r>
      <w:r>
        <w:t xml:space="preserve"> </w:t>
      </w:r>
      <w:r>
        <w:rPr>
          <w:bCs/>
          <w:b/>
        </w:rPr>
        <w:t xml:space="preserve">Speech Therapist</w:t>
      </w:r>
      <w:r>
        <w:t xml:space="preserve">.</w:t>
      </w:r>
    </w:p>
    <w:p>
      <w:pPr>
        <w:pStyle w:val="FirstParagraph"/>
      </w:pPr>
      <w:r>
        <w:t xml:space="preserve">Mentorship Gaps: Junior practitioners in</w:t>
      </w:r>
      <w:r>
        <w:t xml:space="preserve"> </w:t>
      </w:r>
      <w:r>
        <w:rPr>
          <w:iCs/>
          <w:i/>
        </w:rPr>
        <w:t xml:space="preserve">Ethiopia Addis Ababa</w:t>
      </w:r>
      <w:r>
        <w:t xml:space="preserve"> </w:t>
      </w:r>
      <w:r>
        <w:t xml:space="preserve">often lack access to continuous professional development and mentorship from senior experts.</w:t>
      </w:r>
    </w:p>
    <w:p>
      <w:pPr>
        <w:pStyle w:val="BodyText"/>
      </w:pPr>
      <w:r>
        <w:rPr>
          <w:bCs/>
          <w:b/>
        </w:rPr>
        <w:t xml:space="preserve">Data Scarcity:</w:t>
      </w:r>
      <w:r>
        <w:t xml:space="preserve">/li&gt;</w:t>
      </w:r>
    </w:p>
    <w:p>
      <w:pPr>
        <w:pStyle w:val="BodyText"/>
      </w:pPr>
      <w:r>
        <w:t xml:space="preserve">"There is limited epidemiological data on the prevalence of speech and language disorders in</w:t>
      </w:r>
      <w:r>
        <w:t xml:space="preserve"> </w:t>
      </w:r>
      <w:r>
        <w:rPr>
          <w:iCs/>
          <w:i/>
        </w:rPr>
        <w:t xml:space="preserve">Ethiopia Addis Ababa</w:t>
      </w:r>
      <w:r>
        <w:t xml:space="preserve">, making it difficult for policymakers to allocate budgets effectively."</w:t>
      </w:r>
    </w:p>
    <w:bookmarkEnd w:id="26"/>
    <w:bookmarkStart w:id="27" w:name="strategies-for-improvement"/>
    <w:p>
      <w:pPr>
        <w:pStyle w:val="Heading2"/>
      </w:pPr>
      <w:r>
        <w:t xml:space="preserve">5. Strategies for Improvement</w:t>
      </w:r>
    </w:p>
    <w:p>
      <w:pPr>
        <w:pStyle w:val="FirstParagraph"/>
      </w:pPr>
      <w:r>
        <w:t xml:space="preserve">To enhance the role of the</w:t>
      </w:r>
      <w:r>
        <w:t xml:space="preserve"> </w:t>
      </w:r>
      <w:r>
        <w:rPr>
          <w:bCs/>
          <w:b/>
        </w:rPr>
        <w:t xml:space="preserve">Speech Therapist</w:t>
      </w:r>
      <w:r>
        <w:t xml:space="preserve"> </w:t>
      </w:r>
      <w:r>
        <w:t xml:space="preserve">in</w:t>
      </w:r>
      <w:r>
        <w:t xml:space="preserve"> </w:t>
      </w:r>
      <w:r>
        <w:rPr>
          <w:bCs/>
          <w:b/>
        </w:rPr>
        <w:t xml:space="preserve">Ethiopia Addis Ababa</w:t>
      </w:r>
      <w:r>
        <w:t xml:space="preserve">, several strategic actions are recommended:</w:t>
      </w:r>
    </w:p>
    <w:p>
      <w:pPr>
        <w:pStyle w:val="BodyText"/>
      </w:pPr>
      <w:r>
        <w:t xml:space="preserve">A) Curriculum Expansion and Localization: The Ethiopian Ministry of Education should expand enrollment in ASLP programs at universities in Addis Ababa. Furthermore, curricula must include courses on local dialects and multilingual speech development to ensure therapists are equipped for the specific linguistic realities of</w:t>
      </w:r>
      <w:r>
        <w:t xml:space="preserve"> </w:t>
      </w:r>
      <w:r>
        <w:rPr>
          <w:bCs/>
          <w:b/>
        </w:rPr>
        <w:t xml:space="preserve">Ethiopia Addis Ababa</w:t>
      </w:r>
      <w:r>
        <w:t xml:space="preserve">.</w:t>
      </w:r>
    </w:p>
    <w:p>
      <w:pPr>
        <w:pStyle w:val="BodyText"/>
      </w:pPr>
      <w:r>
        <w:t xml:space="preserve">B) Policy Implementation: The government needs to integrate speech therapy services into the primary healthcare package. This would mandate that general practitioners in</w:t>
      </w:r>
      <w:r>
        <w:t xml:space="preserve"> </w:t>
      </w:r>
      <w:r>
        <w:rPr>
          <w:bCs/>
          <w:b/>
        </w:rPr>
        <w:t xml:space="preserve">Ethiopia Addis Ababa</w:t>
      </w:r>
      <w:r>
        <w:t xml:space="preserve"> </w:t>
      </w:r>
      <w:r>
        <w:t xml:space="preserve">refer patients with communication concerns to a</w:t>
      </w:r>
      <w:r>
        <w:t xml:space="preserve"> </w:t>
      </w:r>
      <w:r>
        <w:rPr>
          <w:bCs/>
          <w:b/>
        </w:rPr>
        <w:t xml:space="preserve">Speech Therapist</w:t>
      </w:r>
      <w:r>
        <w:t xml:space="preserve">, ensuring early detection and intervention.</w:t>
      </w:r>
    </w:p>
    <w:p>
      <w:pPr>
        <w:pStyle w:val="BodyText"/>
      </w:pPr>
      <w:r>
        <w:rPr>
          <w:bCs/>
          <w:b/>
        </w:rPr>
        <w:t xml:space="preserve">C) Community Outreach:</w:t>
      </w:r>
      <w:r>
        <w:rPr>
          <w:bCs/>
          <w:b/>
        </w:rPr>
        <w:t xml:space="preserve"> </w:t>
      </w:r>
      <w:r>
        <w:rPr>
          <w:bCs/>
          <w:b/>
        </w:rPr>
        <w:t xml:space="preserve">Awareness campaigns are necessary to educate parents, teachers, and community leaders in</w:t>
      </w:r>
      <w:r>
        <w:rPr>
          <w:bCs/>
          <w:b/>
        </w:rPr>
        <w:t xml:space="preserve"> </w:t>
      </w:r>
      <w:r>
        <w:rPr>
          <w:iCs/>
          <w:i/>
          <w:bCs/>
          <w:b/>
        </w:rPr>
        <w:t xml:space="preserve">Ethiopia Addis Ababa</w:t>
      </w:r>
      <w:r>
        <w:rPr>
          <w:bCs/>
          <w:b/>
        </w:rPr>
        <w:t xml:space="preserve"> </w:t>
      </w:r>
      <w:r>
        <w:rPr>
          <w:bCs/>
          <w:b/>
        </w:rPr>
        <w:t xml:space="preserve">about the critical role a</w:t>
      </w:r>
      <w:r>
        <w:rPr>
          <w:bCs/>
          <w:b/>
        </w:rPr>
        <w:t xml:space="preserve"> </w:t>
      </w:r>
      <w:r>
        <w:rPr>
          <w:bCs/>
          <w:b/>
          <w:bCs/>
          <w:b/>
        </w:rPr>
        <w:t xml:space="preserve">Speech Therapist</w:t>
      </w:r>
    </w:p>
    <w:bookmarkEnd w:id="27"/>
    <w:bookmarkStart w:id="28" w:name="conclusion"/>
    <w:p>
      <w:pPr>
        <w:pStyle w:val="Heading2"/>
      </w:pPr>
      <w:r>
        <w:t xml:space="preserve">6. Conclusion</w:t>
      </w:r>
    </w:p>
    <w:p>
      <w:pPr>
        <w:pStyle w:val="FirstParagraph"/>
      </w:pPr>
      <w:r>
        <w:t xml:space="preserve">The profession of</w:t>
      </w:r>
    </w:p>
    <w:p>
      <w:pPr>
        <w:pStyle w:val="BodyText"/>
      </w:pPr>
      <w:r>
        <w:t xml:space="preserve">Speech Therapist is vital for the holistic health and educational success of individuals living in</w:t>
      </w:r>
    </w:p>
    <w:p>
      <w:pPr>
        <w:pStyle w:val="BodyText"/>
      </w:pPr>
      <w:r>
        <w:t xml:space="preserve">Ethiopia Addis Ababa. By addressing linguistic diversity, expanding educational infrastructure, and integrating services into public healthcare, Ethiopia can build a robust speech pathology network. Investing in these specialized professionals will not only improve individual outcomes but also contribute to the broader social and economic development of the nation's capital. It is imperative that stakeholders in</w:t>
      </w:r>
      <w:r>
        <w:t xml:space="preserve"> </w:t>
      </w:r>
      <w:r>
        <w:rPr>
          <w:iCs/>
          <w:i/>
        </w:rPr>
        <w:t xml:space="preserve">Ethiopia Addis Ababa</w:t>
      </w:r>
      <w:r>
        <w:t xml:space="preserve"> </w:t>
      </w:r>
      <w:r>
        <w:t xml:space="preserve">prioritize this field to ensure equitable access to communication healthcare for all citizens.</w:t>
      </w:r>
    </w:p>
    <w:bookmarkEnd w:id="28"/>
    <w:bookmarkStart w:id="29" w:name="references"/>
    <w:p>
      <w:pPr>
        <w:pStyle w:val="Heading2"/>
      </w:pPr>
      <w:r>
        <w:t xml:space="preserve">7. References</w:t>
      </w:r>
    </w:p>
    <w:p>
      <w:pPr>
        <w:pStyle w:val="FirstParagraph"/>
      </w:pPr>
      <w:r>
        <w:rPr>
          <w:bCs/>
          <w:b/>
        </w:rPr>
        <w:t xml:space="preserve">[Note: In a real academic submission, specific citations would be listed here.]</w:t>
      </w:r>
    </w:p>
    <w:p>
      <w:pPr>
        <w:pStyle w:val="BodyText"/>
      </w:pPr>
      <w:r>
        <w:t xml:space="preserve">- World Health Organization (WHO). (2019).</w:t>
      </w:r>
      <w:r>
        <w:t xml:space="preserve"> </w:t>
      </w:r>
      <w:r>
        <w:rPr>
          <w:iCs/>
          <w:i/>
        </w:rPr>
        <w:t xml:space="preserve">Ambitions for Global Development of the Audiology and Speech-Language Pathology Professions.</w:t>
      </w:r>
    </w:p>
    <w:p>
      <w:pPr>
        <w:pStyle w:val="BodyText"/>
      </w:pPr>
      <w:r>
        <w:t xml:space="preserve">- Ministry of Health, Ethiopia. (2015-2030).</w:t>
      </w:r>
      <w:r>
        <w:t xml:space="preserve"> </w:t>
      </w:r>
      <w:r>
        <w:rPr>
          <w:iCs/>
          <w:i/>
        </w:rPr>
        <w:t xml:space="preserve">Ethiopia Strategic Plan for Human Resources for Health Development.</w:t>
      </w:r>
    </w:p>
    <w:p>
      <w:pPr>
        <w:pStyle w:val="BodyText"/>
      </w:pPr>
      <w:r>
        <w:t xml:space="preserve">- Addis Ababa University. (2021).</w:t>
      </w:r>
      <w:r>
        <w:t xml:space="preserve"> </w:t>
      </w:r>
      <w:r>
        <w:rPr>
          <w:iCs/>
          <w:i/>
        </w:rPr>
        <w:t xml:space="preserve">School of Allied Health Sciences: Audiology and Speech-Language Pathology Program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Development of Speech Therapy in Ethiopia Addis Ababa</dc:title>
  <dc:creator/>
  <dc:language>en</dc:language>
  <cp:keywords/>
  <dcterms:created xsi:type="dcterms:W3CDTF">2026-07-29T15:33:15Z</dcterms:created>
  <dcterms:modified xsi:type="dcterms:W3CDTF">2026-07-29T15:33:15Z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