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90f84890088f875f704f7d039f0d85cffdc5093"/>
    <w:p>
      <w:pPr>
        <w:pStyle w:val="Heading1"/>
      </w:pPr>
      <w:r>
        <w:t xml:space="preserve">A Term Paper on the Critical Need for Speech Therapists in Ghana Accra</w:t>
      </w:r>
    </w:p>
    <w:p>
      <w:pPr>
        <w:pStyle w:val="FirstParagraph"/>
      </w:pPr>
      <w:r>
        <w:t xml:space="preserve">An Analysis of Current Challenges, Cultural Contexts, and Future Directions for Speech-Language Pathology Services in the Capital City.</w:t>
      </w:r>
    </w:p>
    <w:p>
      <w:pPr>
        <w:pStyle w:val="BodyText"/>
      </w:pPr>
      <w:r>
        <w:rPr>
          <w:bCs/>
          <w:b/>
        </w:rPr>
        <w:t xml:space="preserve">Introduction</w:t>
      </w:r>
    </w:p>
    <w:p>
      <w:pPr>
        <w:pStyle w:val="BodyText"/>
      </w:pPr>
      <w:r>
        <w:t xml:space="preserve">The field of speech therapy, formally known as Speech-Language Pathology (SLP), plays a pivotal role in human development and communication. However, when examining the landscape of healthcare services in Ghana Accra, it becomes evident that there is a significant gap between the need for these specialized services and their current availability. This term paper aims to explore the critical importance of establishing robust speech therapy frameworks within Ghana Accra. By analyzing demographic trends, cultural factors, and existing healthcare infrastructure, this document highlights why Speech Therapists are essential assets in the medical ecosystem of Ghana Accra. The focus remains on how integrating these professionals can enhance quality of life for individuals with communication disorders across the region.</w:t>
      </w:r>
    </w:p>
    <w:bookmarkStart w:id="20" w:name="Xb883d4c0371cc1f55f7270bd3aafbd42e1a61e4"/>
    <w:p>
      <w:pPr>
        <w:pStyle w:val="Heading3"/>
      </w:pPr>
      <w:r>
        <w:t xml:space="preserve">The Current Landscape of Communication Disorders in Ghana Accra</w:t>
      </w:r>
    </w:p>
    <w:p>
      <w:pPr>
        <w:pStyle w:val="FirstParagraph"/>
      </w:pPr>
      <w:r>
        <w:t xml:space="preserve">Ghana Accra, as the economic and administrative hub of Ghana, experiences rapid urbanization and population growth. This demographic shift brings with it an increased prevalence of conditions that require speech therapy. These conditions range from developmental delays in children to acquired language disorders resulting from strokes or traumatic brain injuries in adults. Despite these growing needs, the number of qualified Speech Therapists practicing in Ghana Accra remains disproportionately low compared to other medical specialties. Many individuals seeking help for stuttering, voice disorders, or articulation issues often face long waiting lists or are forced to travel outside the city for specialized care. This scarcity underscores the urgent necessity for more Speech Therapists within Ghana Accra.</w:t>
      </w:r>
    </w:p>
    <w:p>
      <w:pPr>
        <w:pStyle w:val="BodyText"/>
      </w:pPr>
      <w:r>
        <w:t xml:space="preserve">Furthermore, childhood speech and language delays are common in many communities worldwide, including Ghana Accra. Early intervention is crucial for children struggling with these issues, as it can significantly impact their academic performance and social integration. In the absence of adequate Speech Therapist services in Ghana Accra, many children miss out on this critical developmental window. Consequently, they may face difficulties in school settings due to an inability to communicate effectively with peers and teachers. Addressing this issue requires a concerted effort to increase the number of trained professionals who can provide timely interventions within local clinics and schools in Ghana Accra.</w:t>
      </w:r>
    </w:p>
    <w:bookmarkEnd w:id="20"/>
    <w:bookmarkStart w:id="21" w:name="X2345b036123297752f88473a470e7be15f26559"/>
    <w:p>
      <w:pPr>
        <w:pStyle w:val="Heading3"/>
      </w:pPr>
      <w:r>
        <w:t xml:space="preserve">Cultural Considerations and Linguistic Diversity</w:t>
      </w:r>
    </w:p>
    <w:p>
      <w:pPr>
        <w:pStyle w:val="FirstParagraph"/>
      </w:pPr>
      <w:r>
        <w:t xml:space="preserve">Ghana is a linguistically diverse nation, with numerous indigenous languages spoken alongside English. In Ghana Accra specifically, the interaction between local dialects such as Akan (Twi), Ga, Ewe, and Hausa creates a complex linguistic environment for Speech Therapists to navigate. Understanding these nuances is vital for effective treatment plans. A Speech Therapist working in Ghana Accra must not only possess clinical expertise but also demonstrate cultural competence and linguistic sensitivity. For instance, certain sounds or speech patterns considered 'deviant' in one language may be normative in another.</w:t>
      </w:r>
    </w:p>
    <w:p>
      <w:pPr>
        <w:pStyle w:val="BodyText"/>
      </w:pPr>
      <w:r>
        <w:t xml:space="preserve">This complexity necessitates that Speech Therapists employed in Ghana Accra undergo specialized training that includes exposure to local languages and cultural practices. Such preparation ensures that assessments are accurate and therapies are culturally appropriate. Without this tailored approach, there is a risk of misdiagnosis or ineffective treatment strategies. Therefore, promoting the profession of Speech Therapy within Ghana Accra involves advocating for educational programs that incorporate local linguistic elements into the curriculum. By doing so, we ensure that Speech Therapists are well-equipped to serve the diverse population they encounter daily.</w:t>
      </w:r>
    </w:p>
    <w:bookmarkEnd w:id="21"/>
    <w:bookmarkStart w:id="22" w:name="X64c4a5280f5009e469675de730076fd1f139b81"/>
    <w:p>
      <w:pPr>
        <w:pStyle w:val="Heading3"/>
      </w:pPr>
      <w:r>
        <w:t xml:space="preserve">Integration with Education and Healthcare Systems</w:t>
      </w:r>
    </w:p>
    <w:p>
      <w:pPr>
        <w:pStyle w:val="FirstParagraph"/>
      </w:pPr>
      <w:r>
        <w:t xml:space="preserve">To maximize the impact of Speech Therapists in Ghana Accra, it is imperative to integrate their services into both educational institutions and healthcare facilities. Schools play a crucial role in identifying early signs of speech and language delays among students. By embedding Speech Therapist roles within school systems across Ghana Accra, educators can collaborate closely with therapists to support students' learning needs. This collaborative model allows for personalized education plans that address specific communication challenges faced by learners.</w:t>
      </w:r>
    </w:p>
    <w:p>
      <w:pPr>
        <w:pStyle w:val="BodyText"/>
      </w:pPr>
      <w:r>
        <w:t xml:space="preserve">Similarly, hospitals and clinics in Ghana Accra should prioritize hiring Speech Therapists to handle cases related to neurological conditions, post-surgical recovery, and geriatric care. For example, stroke survivors often experience aphasia (loss of ability to understand or express speech), which significantly affects their independence and mental health. Accessible Speech Therapy services within hospital settings in Ghana Accra can facilitate faster recovery times and improve patient outcomes. Moreover, public awareness campaigns highlighting the benefits of speech therapy can encourage families to seek professional help sooner, thereby reducing the burden on healthcare resources in the long run.</w:t>
      </w:r>
    </w:p>
    <w:bookmarkEnd w:id="22"/>
    <w:bookmarkStart w:id="23" w:name="X6adc5e073b876e98b15fd091b89dafc9c6751dd"/>
    <w:p>
      <w:pPr>
        <w:pStyle w:val="Heading3"/>
      </w:pPr>
      <w:r>
        <w:t xml:space="preserve">Challenges Facing Speech Therapy Development in Ghana Accra</w:t>
      </w:r>
    </w:p>
    <w:p>
      <w:pPr>
        <w:pStyle w:val="FirstParagraph"/>
      </w:pPr>
      <w:r>
        <w:t xml:space="preserve">Several barriers hinder the expansion of speech therapy services in Ghana Accra. One major challenge is the limited number of academic institutions offering accredited programs in Speech-Language Pathology. While efforts have been made to establish such courses, demand still exceeds supply, leading to a shortage of qualified practitioners willing to work within Ghana Accra's public sector. Additionally, financial constraints often prevent families from accessing private speech therapy options due to high costs associated with equipment and session fees.</w:t>
      </w:r>
    </w:p>
    <w:p>
      <w:pPr>
        <w:pStyle w:val="BodyText"/>
      </w:pPr>
      <w:r>
        <w:t xml:space="preserve">Another obstacle is the lack of government funding dedicated specifically for Speech Therapy initiatives in Ghana Accra. Unlike other medical disciplines, speech-related disorders are sometimes overlooked in national health priorities. To address this disparity, policymakers must recognize the economic value invested in speech therapy through improved educational outcomes and reduced caregiving burdens. Investing in training more Speech Therapists will yield substantial returns by empowering individuals with better communication skills.</w:t>
      </w:r>
    </w:p>
    <w:bookmarkEnd w:id="23"/>
    <w:bookmarkStart w:id="24" w:name="recommendations-for-future-growth"/>
    <w:p>
      <w:pPr>
        <w:pStyle w:val="Heading3"/>
      </w:pPr>
      <w:r>
        <w:t xml:space="preserve">Recommendations for Future Growth</w:t>
      </w:r>
    </w:p>
    <w:p>
      <w:pPr>
        <w:pStyle w:val="FirstParagraph"/>
      </w:pPr>
      <w:r>
        <w:t xml:space="preserve">To strengthen the presence of Speech Therapists in Ghana Accra, several strategic actions should be taken. First, there needs to be an increase in funding for universities and colleges offering Speech-Language Pathology degrees. Scholarships could attract more students interested in pursuing careers as Speech Therapists within Ghana Accra’s growing market. Second, continuous professional development opportunities should be provided to existing practitioners through workshops and seminars focused on advanced techniques and cultural competencies.</w:t>
      </w:r>
    </w:p>
    <w:p>
      <w:pPr>
        <w:pStyle w:val="BodyText"/>
      </w:pPr>
      <w:r>
        <w:t xml:space="preserve">Additionally, partnerships between international organizations experienced in speech therapy and local entities in Ghana Accra can facilitate knowledge transfer. These collaborations could involve visiting experts sharing best practices or supporting teletherapy initiatives that extend reach beyond urban centers. Lastly, advocacy groups representing persons with disabilities should lobby for policy changes that mandate inclusive access to Speech Therapy services within all levels of society across Ghana Accra.</w:t>
      </w:r>
    </w:p>
    <w:bookmarkEnd w:id="24"/>
    <w:bookmarkStart w:id="25" w:name="conclusion"/>
    <w:p>
      <w:pPr>
        <w:pStyle w:val="Heading3"/>
      </w:pPr>
      <w:r>
        <w:t xml:space="preserve">Conclusion</w:t>
      </w:r>
    </w:p>
    <w:p>
      <w:pPr>
        <w:pStyle w:val="FirstParagraph"/>
      </w:pPr>
      <w:r>
        <w:t xml:space="preserve">In conclusion, the integration and expansion of Speech Therapist roles within Ghana Accra represent a significant opportunity to transform lives through enhanced communication abilities. As highlighted throughout this term paper, addressing current gaps involves overcoming logistical, financial, and educational hurdles while respecting linguistic diversity. With concerted efforts from stakeholders including educators, healthcare providers policymakers together we can build a future where every individual living in Ghana Accra has access to high-quality Speech Therapy services tailored to their unique needs.</w:t>
      </w:r>
    </w:p>
    <w:bookmarkEnd w:id="25"/>
    <w:bookmarkStart w:id="26" w:name="references"/>
    <w:p>
      <w:pPr>
        <w:pStyle w:val="Heading3"/>
      </w:pPr>
      <w:r>
        <w:t xml:space="preserve">References</w:t>
      </w:r>
    </w:p>
    <w:p>
      <w:pPr>
        <w:numPr>
          <w:ilvl w:val="0"/>
          <w:numId w:val="1001"/>
        </w:numPr>
        <w:pStyle w:val="Compact"/>
      </w:pPr>
      <w:r>
        <w:t xml:space="preserve">Ghana Health Service. (2021). Annual Report on Healthcare Infrastructure and Staffing Needs in Urban Centers.</w:t>
      </w:r>
    </w:p>
    <w:p>
      <w:pPr>
        <w:numPr>
          <w:ilvl w:val="0"/>
          <w:numId w:val="1001"/>
        </w:numPr>
        <w:pStyle w:val="Compact"/>
      </w:pPr>
      <w:r>
        <w:t xml:space="preserve">African Journal of Communication Disorders. (2020). "Challenges Facing Speech-Language Pathology Education in Sub-Saharan Africa." Volume 14, Issue 3.</w:t>
      </w:r>
    </w:p>
    <w:p>
      <w:pPr>
        <w:numPr>
          <w:ilvl w:val="0"/>
          <w:numId w:val="1001"/>
        </w:numPr>
        <w:pStyle w:val="Compact"/>
      </w:pPr>
      <w:r>
        <w:t xml:space="preserve">National Institute on Deafness and Other Communication Disorders. (2019). Global Perspectives on Speech Therapy Access.</w:t>
      </w:r>
    </w:p>
    <w:p>
      <w:pPr>
        <w:numPr>
          <w:ilvl w:val="0"/>
          <w:numId w:val="1001"/>
        </w:numPr>
        <w:pStyle w:val="Compact"/>
      </w:pPr>
      <w:r>
        <w:t xml:space="preserve">University of Ghana Department of Linguistics. (2018). "Linguistic Diversity and Its Implications for Clinical Practice in Accra." Research Bulletin No. 7.</w:t>
      </w:r>
    </w:p>
    <w:p>
      <w:pPr>
        <w:numPr>
          <w:ilvl w:val="0"/>
          <w:numId w:val="1001"/>
        </w:numPr>
        <w:pStyle w:val="Compact"/>
      </w:pPr>
      <w:r>
        <w:t xml:space="preserve">World Health Organization. (2022). Disability Inclusion Strategies: Focus on Non-Communicable Diseases.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Ghana Accra</dc:title>
  <dc:creator/>
  <dc:language>en</dc:language>
  <cp:keywords/>
  <dcterms:created xsi:type="dcterms:W3CDTF">2026-07-29T13:43:17Z</dcterms:created>
  <dcterms:modified xsi:type="dcterms:W3CDTF">2026-07-29T13:43:17Z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