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Bangalore</w:t>
      </w:r>
    </w:p>
    <w:bookmarkStart w:id="20" w:name="X0b2679bab3d067247ec32bd149c391ee5067d11"/>
    <w:p>
      <w:pPr>
        <w:pStyle w:val="Heading1"/>
      </w:pPr>
      <w:r>
        <w:t xml:space="preserve">A Term Paper on the Role and Relevance of Speech Therapists in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Rehabilitation Services</w:t>
      </w:r>
      <w:r>
        <w:br/>
      </w:r>
      <w:r>
        <w:rPr>
          <w:bCs/>
          <w:b/>
        </w:rPr>
        <w:t xml:space="preserve">Focusing Area:</w:t>
      </w:r>
      <w:r>
        <w:t xml:space="preserve">The Urban Metropolis of India Bangalore</w:t>
      </w:r>
    </w:p>
    <w:bookmarkEnd w:id="20"/>
    <w:bookmarkStart w:id="21" w:name="i.-introduction"/>
    <w:p>
      <w:pPr>
        <w:pStyle w:val="Heading1"/>
      </w:pPr>
      <w:r>
        <w:t xml:space="preserve">I. Introduction</w:t>
      </w:r>
    </w:p>
    <w:p>
      <w:pPr>
        <w:pStyle w:val="FirstParagraph"/>
      </w:pPr>
      <w:r>
        <w:t xml:space="preserve">In the rapidly expanding healthcare landscape of modern India, the demand for specialized therapeutic services has seen a paradigm shift. Among these specialties, the role of a</w:t>
      </w:r>
      <w:r>
        <w:t xml:space="preserve"> </w:t>
      </w:r>
      <w:r>
        <w:rPr>
          <w:bCs/>
          <w:b/>
        </w:rPr>
        <w:t xml:space="preserve">Speech Therapist</w:t>
      </w:r>
      <w:r>
        <w:t xml:space="preserve">, also known as a Speech-Language Pathologist (SLP), has transitioned from being an obscure medical niche to a critical component of holistic health and development. This term paper aims to explore the significance, challenges, and future trajectory of speech therapy within the specific context of India Bangalore. As one of the most metropolitan cities in South Asia, India Bangalore presents a unique case study where traditional societal stigmas intersect with modern healthcare awareness, creating both barriers and opportunities for professionals in this field.</w:t>
      </w:r>
      <w:r>
        <w:t xml:space="preserve"> </w:t>
      </w:r>
      <w:r>
        <w:t xml:space="preserve">The primary objective is to examine how the availability and perception of</w:t>
      </w:r>
      <w:r>
        <w:t xml:space="preserve"> </w:t>
      </w:r>
      <w:r>
        <w:rPr>
          <w:bCs/>
          <w:b/>
        </w:rPr>
        <w:t xml:space="preserve">Speech Therapist</w:t>
      </w:r>
      <w:r>
        <w:t xml:space="preserve"> </w:t>
      </w:r>
      <w:r>
        <w:t xml:space="preserve">services have evolved in India Bangalore. By analyzing demographic trends, cultural factors, and economic shifts, this paper argues that the integration of speech therapy into mainstream healthcare in India Bangalore is not merely a trend but a necessity driven by urbanization, increased awareness of developmental disorders, and an aging population.</w:t>
      </w:r>
    </w:p>
    <w:bookmarkEnd w:id="21"/>
    <w:bookmarkStart w:id="22" w:name="ii.-the-scope-of-speech-therapy"/>
    <w:p>
      <w:pPr>
        <w:pStyle w:val="Heading1"/>
      </w:pPr>
      <w:r>
        <w:t xml:space="preserve">II. The Scope of Speech Therapy</w:t>
      </w:r>
    </w:p>
    <w:p>
      <w:pPr>
        <w:pStyle w:val="FirstParagraph"/>
      </w:pPr>
      <w:r>
        <w:t xml:space="preserve">To understand the relevance of a</w:t>
      </w:r>
      <w:r>
        <w:t xml:space="preserve"> </w:t>
      </w:r>
      <w:r>
        <w:rPr>
          <w:bCs/>
          <w:b/>
        </w:rPr>
        <w:t xml:space="preserve">Speech Therapist</w:t>
      </w:r>
      <w:r>
        <w:t xml:space="preserve">, one must first define the scope of their practice in India Bangalore's clinical setting. Speech therapy is not limited to correcting speech impediments such as stuttering or lisping, which are common misconceptions among the general public in India Bangalore. Rather, it encompasses a broad spectrum of communicative disorders. These include:</w:t>
      </w:r>
      <w:r>
        <w:t xml:space="preserve"> </w:t>
      </w:r>
      <w:r>
        <w:t xml:space="preserve">1.</w:t>
      </w:r>
      <w:r>
        <w:t xml:space="preserve"> </w:t>
      </w:r>
      <w:r>
        <w:rPr>
          <w:bCs/>
          <w:b/>
        </w:rPr>
        <w:t xml:space="preserve">Language Disorders:</w:t>
      </w:r>
      <w:r>
        <w:t xml:space="preserve"> </w:t>
      </w:r>
      <w:r>
        <w:t xml:space="preserve">Difficulties in understanding or putting words together, common in children with autism spectrum disorder (ASD) or intellectual disabilities prevalent across various demographics in India Bangalore.</w:t>
      </w:r>
      <w:r>
        <w:t xml:space="preserve"> </w:t>
      </w:r>
      <w:r>
        <w:t xml:space="preserve">2.</w:t>
      </w:r>
      <w:r>
        <w:t xml:space="preserve"> </w:t>
      </w:r>
      <w:r>
        <w:rPr>
          <w:bCs/>
          <w:b/>
        </w:rPr>
        <w:t xml:space="preserve">Cognitive-Communication Disorders:</w:t>
      </w:r>
      <w:r>
        <w:t xml:space="preserve"> </w:t>
      </w:r>
      <w:r>
        <w:t xml:space="preserve">Issues related to memory, attention, and problem-solving often resulting from traumatic brain injuries or strokes.</w:t>
      </w:r>
      <w:r>
        <w:t xml:space="preserve"> </w:t>
      </w:r>
      <w:r>
        <w:t xml:space="preserve">3.</w:t>
      </w:r>
      <w:r>
        <w:t xml:space="preserve"> </w:t>
      </w:r>
      <w:r>
        <w:rPr>
          <w:bCs/>
          <w:b/>
        </w:rPr>
        <w:t xml:space="preserve">Voice and Swallowing Disorders:</w:t>
      </w:r>
      <w:r>
        <w:t xml:space="preserve"> </w:t>
      </w:r>
      <w:r>
        <w:t xml:space="preserve">Dysphagia (difficulty swallowing) is a significant concern among the elderly population in India Bangalore, requiring specialized intervention by a certified</w:t>
      </w:r>
      <w:r>
        <w:t xml:space="preserve"> </w:t>
      </w:r>
      <w:r>
        <w:rPr>
          <w:bCs/>
          <w:b/>
        </w:rPr>
        <w:t xml:space="preserve">Speech Therapist</w:t>
      </w:r>
      <w:r>
        <w:t xml:space="preserve">.</w:t>
      </w:r>
      <w:r>
        <w:t xml:space="preserve"> </w:t>
      </w:r>
      <w:r>
        <w:t xml:space="preserve">4.</w:t>
      </w:r>
      <w:r>
        <w:t xml:space="preserve"> </w:t>
      </w:r>
      <w:r>
        <w:rPr>
          <w:bCs/>
          <w:b/>
        </w:rPr>
        <w:t xml:space="preserve">Fluency Disorders:</w:t>
      </w:r>
      <w:r>
        <w:t xml:space="preserve"> </w:t>
      </w:r>
      <w:r>
        <w:t xml:space="preserve">Such as stuttering, which can severely impact social and professional integration if left untreated.</w:t>
      </w:r>
      <w:r>
        <w:t xml:space="preserve"> </w:t>
      </w:r>
      <w:r>
        <w:t xml:space="preserve">In the diverse linguistic environment of India Bangalore, where multiple languages such as Kannada, Hindi, Tamil, and English are spoken simultaneously by residents and migrants alike, speech therapists often face the unique challenge of multilingual assessment and therapy. This adds a layer of complexity that distinguishes the practice in India Bangalore from single-language contexts elsewhere.</w:t>
      </w:r>
    </w:p>
    <w:bookmarkEnd w:id="22"/>
    <w:bookmarkStart w:id="23" w:name="X184ef84a96cae8a3bd8bbd3a559a789a7678852"/>
    <w:p>
      <w:pPr>
        <w:pStyle w:val="Heading1"/>
      </w:pPr>
      <w:r>
        <w:t xml:space="preserve">III. Sociocultural Context in India Bangalore</w:t>
      </w:r>
    </w:p>
    <w:p>
      <w:pPr>
        <w:pStyle w:val="FirstParagraph"/>
      </w:pPr>
      <w:r>
        <w:t xml:space="preserve">The acceptance of speech therapy services in India Bangalore is heavily influenced by sociocultural dynamics. Historically, there has been a stigma attached to developmental delays and communication disorders in Indian society, often attributed to supernatural causes or viewed as a temporary phase that children will "grow out of." However, the demographic profile of India Bangalore is changing. With one of the youngest populations in India and a high concentration of nuclear families due to migration for IT and corporate jobs, there is an urgent need for early intervention.</w:t>
      </w:r>
      <w:r>
        <w:t xml:space="preserve"> </w:t>
      </w:r>
      <w:r>
        <w:t xml:space="preserve">Parents in India Bangalore are increasingly educated and aware of global developmental milestones. This awareness has led to a surge in demand for</w:t>
      </w:r>
      <w:r>
        <w:t xml:space="preserve"> </w:t>
      </w:r>
      <w:r>
        <w:rPr>
          <w:bCs/>
          <w:b/>
        </w:rPr>
        <w:t xml:space="preserve">Speech Therapist</w:t>
      </w:r>
      <w:r>
        <w:t xml:space="preserve"> </w:t>
      </w:r>
      <w:r>
        <w:t xml:space="preserve">services from affluent neighborhoods such as Koramangala, Indiranagar, and Whitefield. The rising incidence of neurodevelopmental disorders like Autism Spectrum Disorder (ASD) and Attention Deficit Hyperactivity Disorder (ADHD) in India Bangalore has further propelled the need for specialized care. Consequently, the role of a</w:t>
      </w:r>
      <w:r>
        <w:t xml:space="preserve"> </w:t>
      </w:r>
      <w:r>
        <w:rPr>
          <w:bCs/>
          <w:b/>
        </w:rPr>
        <w:t xml:space="preserve">Speech Therapist</w:t>
      </w:r>
      <w:r>
        <w:t xml:space="preserve"> </w:t>
      </w:r>
      <w:r>
        <w:t xml:space="preserve">has expanded to include not just treatment but also parent training and educational consulting.</w:t>
      </w:r>
      <w:r>
        <w:t xml:space="preserve"> </w:t>
      </w:r>
      <w:r>
        <w:t xml:space="preserve">Furthermore, the aging population in India Bangalore is facing a rise in stroke-related complications and neurodegenerative diseases like Alzheimer's. This demographic shift necessitates palliative care interventions where speech therapists play a vital role in managing swallowing difficulties and maintaining residual communication abilities, thereby improving the quality of life for elderly residents.</w:t>
      </w:r>
    </w:p>
    <w:bookmarkEnd w:id="23"/>
    <w:bookmarkStart w:id="24" w:name="Xbf59bd84285b76def1aa950ef4753bbe991da86"/>
    <w:p>
      <w:pPr>
        <w:pStyle w:val="Heading1"/>
      </w:pPr>
      <w:r>
        <w:t xml:space="preserve">IV. Infrastructure and Professional Landscape</w:t>
      </w:r>
    </w:p>
    <w:p>
      <w:pPr>
        <w:pStyle w:val="FirstParagraph"/>
      </w:pPr>
      <w:r>
        <w:t xml:space="preserve">The infrastructure supporting speech therapy in India Bangalore has improved significantly over the last decade. Previously, such services were limited to large corporate hospitals in central locations like MG Road or Jayanagar. Today, specialized clinics and rehabilitation centers have emerged across the periphery of India Bangalore, making services more accessible to middle-class families who constitute a significant portion of the city's demographic.</w:t>
      </w:r>
      <w:r>
        <w:t xml:space="preserve"> </w:t>
      </w:r>
      <w:r>
        <w:t xml:space="preserve">Despite this growth, there is a shortage of qualified professionals relative to the population size in India Bangalore. A</w:t>
      </w:r>
      <w:r>
        <w:t xml:space="preserve"> </w:t>
      </w:r>
      <w:r>
        <w:rPr>
          <w:bCs/>
          <w:b/>
        </w:rPr>
        <w:t xml:space="preserve">Speech Therapist</w:t>
      </w:r>
      <w:r>
        <w:t xml:space="preserve"> </w:t>
      </w:r>
      <w:r>
        <w:t xml:space="preserve">requires rigorous training and certification, often involving postgraduate education. While institutions in India Bangalore are increasingly offering specialized courses and workshops, there remains a gap between the number of certified practitioners and the demand. This scarcity drives up costs, making speech therapy an expensive luxury for many families outside the upper-middle class in India Bangalore.</w:t>
      </w:r>
      <w:r>
        <w:t xml:space="preserve"> </w:t>
      </w:r>
      <w:r>
        <w:t xml:space="preserve">Additionally, insurance coverage for speech therapy in India is still evolving. While some premium health insurance policies now cover rehabilitation services for specific conditions like stroke or autism, comprehensive coverage remains limited. This financial barrier continues to hinder equitable access to</w:t>
      </w:r>
      <w:r>
        <w:t xml:space="preserve"> </w:t>
      </w:r>
      <w:r>
        <w:rPr>
          <w:bCs/>
          <w:b/>
        </w:rPr>
        <w:t xml:space="preserve">Speech Therapist</w:t>
      </w:r>
      <w:r>
        <w:t xml:space="preserve"> </w:t>
      </w:r>
      <w:r>
        <w:t xml:space="preserve">services across all socioeconomic strata within India Bangalore.</w:t>
      </w:r>
    </w:p>
    <w:bookmarkEnd w:id="24"/>
    <w:bookmarkStart w:id="25" w:name="v.-challenges-and-recommendations"/>
    <w:p>
      <w:pPr>
        <w:pStyle w:val="Heading1"/>
      </w:pPr>
      <w:r>
        <w:t xml:space="preserve">V. Challenges and Recommendations</w:t>
      </w:r>
    </w:p>
    <w:p>
      <w:pPr>
        <w:pStyle w:val="FirstParagraph"/>
      </w:pPr>
      <w:r>
        <w:t xml:space="preserve">Several challenges persist in the implementation of effective speech therapy services in India Bangalore:</w:t>
      </w:r>
      <w:r>
        <w:t xml:space="preserve"> </w:t>
      </w:r>
      <w:r>
        <w:t xml:space="preserve">1.</w:t>
      </w:r>
      <w:r>
        <w:t xml:space="preserve"> </w:t>
      </w:r>
      <w:r>
        <w:rPr>
          <w:bCs/>
          <w:b/>
        </w:rPr>
        <w:t xml:space="preserve">Lack of Awareness:</w:t>
      </w:r>
      <w:r>
        <w:t xml:space="preserve"> </w:t>
      </w:r>
      <w:r>
        <w:t xml:space="preserve">In lower-income sectors of India Bangalore, awareness regarding early signs of communication disorders is low, leading to late diagnosis.</w:t>
      </w:r>
      <w:r>
        <w:t xml:space="preserve"> </w:t>
      </w:r>
      <w:r>
        <w:t xml:space="preserve">2.</w:t>
      </w:r>
      <w:r>
        <w:t xml:space="preserve"> </w:t>
      </w:r>
      <w:r>
        <w:rPr>
          <w:bCs/>
          <w:b/>
        </w:rPr>
        <w:t xml:space="preserve">Standardization:</w:t>
      </w:r>
      <w:r>
        <w:t xml:space="preserve">Speech Therapist in India Bangalore meet standardized competency levels.</w:t>
      </w:r>
      <w:r>
        <w:t xml:space="preserve"> </w:t>
      </w:r>
      <w:r>
        <w:t xml:space="preserve">3.</w:t>
      </w:r>
      <w:r>
        <w:t xml:space="preserve"> </w:t>
      </w:r>
      <w:r>
        <w:rPr>
          <w:bCs/>
          <w:b/>
        </w:rPr>
        <w:t xml:space="preserve">Multilingual Resources:</w:t>
      </w:r>
      <w:r>
        <w:t xml:space="preserve"> </w:t>
      </w:r>
      <w:r>
        <w:t xml:space="preserve">There is a scarcity of assessment tools and therapeutic materials tailored to the specific linguistic variations found in India Bangalore.</w:t>
      </w:r>
      <w:r>
        <w:t xml:space="preserve"> </w:t>
      </w:r>
      <w:r>
        <w:t xml:space="preserve">To address these issues, it is recommended that government initiatives and private stakeholders collaborate to increase public awareness campaigns about the importance of early intervention by a</w:t>
      </w:r>
      <w:r>
        <w:t xml:space="preserve"> </w:t>
      </w:r>
      <w:r>
        <w:rPr>
          <w:bCs/>
          <w:b/>
        </w:rPr>
        <w:t xml:space="preserve">Speech Therapist</w:t>
      </w:r>
      <w:r>
        <w:t xml:space="preserve">. Educational institutions in India Bangalore should integrate communication sciences into general healthcare curricula. Furthermore, insurance policies must be expanded to include routine speech therapy sessions for children with developmental delays in India Bangalore.</w:t>
      </w:r>
    </w:p>
    <w:bookmarkEnd w:id="25"/>
    <w:bookmarkStart w:id="26" w:name="vi.-conclusion"/>
    <w:p>
      <w:pPr>
        <w:pStyle w:val="Heading1"/>
      </w:pPr>
      <w:r>
        <w:t xml:space="preserve">VI. Conclusion</w:t>
      </w:r>
    </w:p>
    <w:p>
      <w:pPr>
        <w:pStyle w:val="FirstParagraph"/>
      </w:pPr>
      <w:r>
        <w:t xml:space="preserve">In conclusion, the role of a</w:t>
      </w:r>
      <w:r>
        <w:t xml:space="preserve"> </w:t>
      </w:r>
      <w:r>
        <w:rPr>
          <w:bCs/>
          <w:b/>
        </w:rPr>
        <w:t xml:space="preserve">Speech Therapist</w:t>
      </w:r>
      <w:r>
        <w:t xml:space="preserve"> </w:t>
      </w:r>
      <w:r>
        <w:t xml:space="preserve">is indispensable in the modern healthcare framework of India Bangalore. As this metropolitan hub continues to grow, so does its demographic complexity, necessitating specialized care for diverse communicative needs ranging from pediatric developmental delays to geriatric neurological decline. While challenges regarding accessibility, cost, and awareness remain significant hurdles in India Bangalore, the trajectory of speech therapy here is undeniably positive. By fostering greater collaboration between medical professionals, educators, and policymakers in India Bangalore society can ensure that the vital services provided by</w:t>
      </w:r>
      <w:r>
        <w:t xml:space="preserve"> </w:t>
      </w:r>
      <w:r>
        <w:rPr>
          <w:bCs/>
          <w:b/>
        </w:rPr>
        <w:t xml:space="preserve">Speech Therapist</w:t>
      </w:r>
      <w:r>
        <w:t xml:space="preserve"> </w:t>
      </w:r>
      <w:r>
        <w:t xml:space="preserve">experts become a standard right rather than a privileged commodity for all residents.</w:t>
      </w:r>
    </w:p>
    <w:bookmarkEnd w:id="26"/>
    <w:bookmarkStart w:id="27" w:name="vii.-references"/>
    <w:p>
      <w:pPr>
        <w:pStyle w:val="Heading1"/>
      </w:pPr>
      <w:r>
        <w:t xml:space="preserve">VII. References</w:t>
      </w:r>
    </w:p>
    <w:p>
      <w:pPr>
        <w:pStyle w:val="FirstParagraph"/>
      </w:pPr>
      <w:r>
        <w:rPr>
          <w:iCs/>
          <w:i/>
        </w:rPr>
        <w:t xml:space="preserve">(Note: For academic purposes, references would typically include journals on Indian healthcare policy, case studies from hospitals in India Bangalore, and publications from the National Association of Speech and Hearing Sciences in India.)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India: A Focus on Bangalore</dc:title>
  <dc:creator/>
  <dc:language>en</dc:language>
  <cp:keywords/>
  <dcterms:created xsi:type="dcterms:W3CDTF">2026-07-29T16:01:34Z</dcterms:created>
  <dcterms:modified xsi:type="dcterms:W3CDTF">2026-07-29T16:01:34Z</dcterms:modified>
</cp:coreProperties>
</file>

<file path=docProps/custom.xml><?xml version="1.0" encoding="utf-8"?>
<Properties xmlns="http://schemas.openxmlformats.org/officeDocument/2006/custom-properties" xmlns:vt="http://schemas.openxmlformats.org/officeDocument/2006/docPropsVTypes"/>
</file>