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b2e809e7bf9e4bd4b0a761e0ac76d51bb74e025"/>
    <w:p>
      <w:pPr>
        <w:pStyle w:val="Heading1"/>
      </w:pPr>
      <w:r>
        <w:t xml:space="preserve">The Role and Impact of Speech Therapists in Netherlands Amsterdam</w:t>
      </w:r>
    </w:p>
    <w:p>
      <w:pPr>
        <w:pStyle w:val="FirstParagraph"/>
      </w:pPr>
      <w:r>
        <w:br/>
      </w:r>
      <w:r>
        <w:br/>
      </w:r>
      <w:r>
        <w:t xml:space="preserve">Written by</w:t>
      </w:r>
      <w:r>
        <w:br/>
      </w:r>
      <w:r>
        <w:t xml:space="preserve">[Your Name]</w:t>
      </w:r>
      <w:r>
        <w:br/>
      </w:r>
      <w:r>
        <w:br/>
      </w:r>
      <w:r>
        <w:t xml:space="preserve">Course: Healthcare and Rehabilitation Studies</w:t>
      </w:r>
      <w:r>
        <w:br/>
      </w:r>
      <w:r>
        <w:br/>
      </w:r>
      <w:r>
        <w:t xml:space="preserve">Date: October 20, 2023</w:t>
      </w:r>
      <w:r>
        <w:br/>
      </w:r>
      <w:r>
        <w:br/>
      </w:r>
    </w:p>
    <w:bookmarkEnd w:id="20"/>
    <w:bookmarkStart w:id="21" w:name="abstract"/>
    <w:p>
      <w:pPr>
        <w:pStyle w:val="Heading1"/>
      </w:pPr>
      <w:r>
        <w:t xml:space="preserve">Abstract</w:t>
      </w:r>
    </w:p>
    <w:p>
      <w:pPr>
        <w:pStyle w:val="FirstParagraph"/>
      </w:pPr>
      <w:r>
        <w:t xml:space="preserve">This term paper explores the vital role of Speech Therapists within the healthcare framework of Netherlands Amsterdam. It examines how these professionals address communication disorders across diverse populations, from infants with developmental delays to adults recovering from strokes or neurological conditions. The focus lies on their collaborative efforts with multidisciplinary teams in hospitals , schools and private clinics throughout Amsterdam's bustling urban landscape.</w:t>
      </w:r>
      <w:r>
        <w:br/>
      </w:r>
      <w:r>
        <w:br/>
      </w:r>
    </w:p>
    <w:bookmarkEnd w:id="21"/>
    <w:bookmarkStart w:id="22" w:name="introduction"/>
    <w:p>
      <w:pPr>
        <w:pStyle w:val="Heading1"/>
      </w:pPr>
      <w:r>
        <w:t xml:space="preserve">Introduction</w:t>
      </w:r>
    </w:p>
    <w:p>
      <w:pPr>
        <w:pStyle w:val="FirstParagraph"/>
      </w:pPr>
      <w:r>
        <w:t xml:space="preserve">In today’s increasingly interconnected world, effective communication is fundamental for personal and professional success. Speech therapists play a crucial role in facilitating this essential human connection by diagnosing and treating various speech, language, swallowing , cognitive-communication disorders among people of all ages.</w:t>
      </w:r>
      <w:r>
        <w:br/>
      </w:r>
      <w:r>
        <w:br/>
      </w:r>
      <w:r>
        <w:t xml:space="preserve">This paper focuses specifically on the unique challenges faced by Speech Therapists operating within Netherlands Amsterdam - one of Europe's most dynamic cities known for its multicultural population diverse socioeconomic backgrounds strong healthcare infrastructure.</w:t>
      </w:r>
      <w:r>
        <w:br/>
      </w:r>
      <w:r>
        <w:br/>
      </w:r>
    </w:p>
    <w:bookmarkEnd w:id="22"/>
    <w:bookmarkStart w:id="23" w:name="the-profession-of-speech-therapy"/>
    <w:p>
      <w:pPr>
        <w:pStyle w:val="Heading1"/>
      </w:pPr>
      <w:r>
        <w:t xml:space="preserve">The Profession of Speech Therapy</w:t>
      </w:r>
    </w:p>
    <w:p>
      <w:pPr>
        <w:pStyle w:val="FirstParagraph"/>
      </w:pPr>
      <w:r>
        <w:t xml:space="preserve">Defined broadly , speech therapy encompasses interventions aimed at improving an individual's ability to communicate effectively using spoken words non-verbal cues written language . These practitioners work closely with patients who struggle due physical impairments developmental delays learning disabilities aging related changes affecting vocal cord function muscles involved in articulation swallowing.</w:t>
      </w:r>
      <w:r>
        <w:br/>
      </w:r>
      <w:r>
        <w:br/>
      </w:r>
      <w:r>
        <w:t xml:space="preserve">Within Netherlands Amsterdam , registered speech therapists undergo rigorous training programs accredited by Dutch regulatory bodies ensuring they possess both theoretical knowledge practical skills necessary to handle complex cases encountered daily practice settings ranging pediatric wards geriatric care units specialized rehabilitation centers dedicated exclusively adult learning disabilities.</w:t>
      </w:r>
      <w:r>
        <w:br/>
      </w:r>
      <w:r>
        <w:br/>
      </w:r>
    </w:p>
    <w:bookmarkEnd w:id="23"/>
    <w:bookmarkStart w:id="24" w:name="X4ac1afb949d9f47370cff4f1f955d2d6a690eb6"/>
    <w:p>
      <w:pPr>
        <w:pStyle w:val="Heading1"/>
      </w:pPr>
      <w:r>
        <w:t xml:space="preserve">Challenges Faced By Speech Therapists In Netherlands Amsterdam</w:t>
      </w:r>
    </w:p>
    <w:p>
      <w:pPr>
        <w:pStyle w:val="FirstParagraph"/>
      </w:pPr>
      <w:r>
        <w:t xml:space="preserve">One significant challenge lies in addressing linguistic diversity present across metropolitan areas like Amsterdam where residents speak over 200 different languages reflecting rich cultural tapestry inherent large urban environments.</w:t>
      </w:r>
      <w:r>
        <w:br/>
      </w:r>
      <w:r>
        <w:br/>
      </w:r>
      <w:r>
        <w:t xml:space="preserve">Additionally , limited access specialized services outside major cities often leaves rural communities underserved despite growing need for early intervention strategies proven highly effective mitigating long term consequences associated untreated speech/language impairments.</w:t>
      </w:r>
      <w:r>
        <w:br/>
      </w:r>
      <w:r>
        <w:br/>
      </w:r>
      <w:r>
        <w:t xml:space="preserve">Furthermore , budget constraints imposed governmental funding models frequently restrict availability resources allocated towards preventive measures public awareness campaigns highlighting importance seeking professional help sooner rather than later when dealing with emerging issues impacting quality life significantly.</w:t>
      </w:r>
      <w:r>
        <w:br/>
      </w:r>
      <w:r>
        <w:br/>
      </w:r>
    </w:p>
    <w:bookmarkEnd w:id="24"/>
    <w:bookmarkStart w:id="25" w:name="collaborative-approach-in-practice"/>
    <w:p>
      <w:pPr>
        <w:pStyle w:val="Heading1"/>
      </w:pPr>
      <w:r>
        <w:t xml:space="preserve">Collaborative Approach In Practice</w:t>
      </w:r>
    </w:p>
    <w:p>
      <w:pPr>
        <w:pStyle w:val="FirstParagraph"/>
      </w:pPr>
      <w:r>
        <w:t xml:space="preserve">Collaboration plays central role ensuring optimal outcomes achieved through integrated care delivery systems designed around patient needs preferences values.</w:t>
      </w:r>
      <w:r>
        <w:br/>
      </w:r>
      <w:r>
        <w:br/>
      </w:r>
      <w:r>
        <w:t xml:space="preserve">Multidisciplinary teams typically include physicians nurses psychologists occupational therapists physical educators social workers all working together toward common goal enhancing overall well-being holistic manner benefiting not only individuals themselves but also their families communities at large.</w:t>
      </w:r>
      <w:r>
        <w:br/>
      </w:r>
      <w:r>
        <w:br/>
      </w:r>
    </w:p>
    <w:bookmarkEnd w:id="25"/>
    <w:bookmarkStart w:id="26" w:name="impact-on-society"/>
    <w:p>
      <w:pPr>
        <w:pStyle w:val="Heading1"/>
      </w:pPr>
      <w:r>
        <w:t xml:space="preserve">Impact On Society</w:t>
      </w:r>
    </w:p>
    <w:p>
      <w:pPr>
        <w:pStyle w:val="FirstParagraph"/>
      </w:pPr>
      <w:r>
        <w:t xml:space="preserve">When implemented successfully interventions provided by skilled practitioners lead measurable improvements educational achievement employment opportunities social integration reducing isolation stigma traditionally linked mental illness substance abuse problems stemming directly indirectly from untreated underlying conditions compromising ability interact meaningfully others around them.</w:t>
      </w:r>
      <w:r>
        <w:br/>
      </w:r>
      <w:r>
        <w:br/>
      </w:r>
      <w:r>
        <w:t xml:space="preserve">Therefore investment in training facilities research initiatives fostering innovation continues yielding positive returns over time positively influencing economic productivity civic engagement levels societal cohesion broadly defined terms embracing inclusivity equity justice principles guiding modern democratic societies worldwide today.</w:t>
      </w:r>
      <w:r>
        <w:br/>
      </w:r>
      <w:r>
        <w:br/>
      </w:r>
    </w:p>
    <w:bookmarkEnd w:id="26"/>
    <w:bookmarkStart w:id="27" w:name="conclusion"/>
    <w:p>
      <w:pPr>
        <w:pStyle w:val="Heading1"/>
      </w:pPr>
      <w:r>
        <w:t xml:space="preserve">Conclusion</w:t>
      </w:r>
    </w:p>
    <w:p>
      <w:pPr>
        <w:pStyle w:val="FirstParagraph"/>
      </w:pPr>
      <w:r>
        <w:t xml:space="preserve">To conclude , speech therapists serve indispensable function supporting individuals struggling difficulties expressing themselves clearly understanding others properly enabling them navigate everyday situations confidently independently thereby contributing significantly towards building stronger healthier more inclusive communities everywhere including specifically within Netherlands Amsterdam region where vibrant cultural heritage meets cutting-edge medical science every day offering countless possibilities for growth discovery fulfillment beyond imagination possible just decades ago when such advancements seemed purely fictional dreams confined books movies rather than tangible realities experienced personally by millions globally now thanks tireless efforts countless dedicated professionals committed wholeheartedly making difference lives touched through their expertise compassion unwavering dedication excellence always prioritizing best interests those they serve above everything else else entirely.</w:t>
      </w:r>
      <w:r>
        <w:br/>
      </w:r>
      <w:r>
        <w:br/>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Netherlands Amsterdam</dc:title>
  <dc:creator/>
  <dc:language>en</dc:language>
  <cp:keywords/>
  <dcterms:created xsi:type="dcterms:W3CDTF">2026-07-29T08:39:48Z</dcterms:created>
  <dcterms:modified xsi:type="dcterms:W3CDTF">2026-07-29T08:39:48Z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